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1AE" w:rsidRDefault="00BF4AB4">
      <w:r>
        <w:t>However, with the concept of the stored-program computer introduced in 1949, both programs and data were stored and manipulated in the same way in computer memory..</w:t>
      </w:r>
      <w:r>
        <w:br/>
        <w:t xml:space="preserve">While these are sometimes considered programming, often the term software </w:t>
      </w:r>
      <w:r>
        <w:t>development is used for this larger overall process – with the terms programming, implementation, and coding reserved for the writing and editing of code per se.</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Like A Computer Scientist, writes:</w:t>
      </w:r>
      <w:r>
        <w:br/>
        <w:t xml:space="preserve"> Many computer languages provide a mechanism to call functions provided b</w:t>
      </w:r>
      <w:r>
        <w:t>y shared libraries.</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w:t>
      </w:r>
      <w:r>
        <w:t>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 xml:space="preserve"> Different programming languages support different styles of programming (called programming paradigms).</w:t>
      </w:r>
      <w:r>
        <w:br/>
        <w:t>It is usually easier to code i</w:t>
      </w:r>
      <w:r>
        <w:t>n "high-level" languages than in "low-level" ones.</w:t>
      </w:r>
      <w:r>
        <w:br/>
        <w:t>For example, when a bug in a compiler can make it crash when parsing some large source file, a simplification of the test case that results in only few lines from the original source file can be sufficient to reproduce the same crash.</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w:t>
      </w:r>
      <w:r>
        <w:t>esolve readability concerns by adopting non-traditional approaches to code structure and display.</w:t>
      </w:r>
      <w:r>
        <w:br/>
        <w:t>In 1206, the Arab engineer Al-Jazari invented a programmable drum machine where a musical mechanical automaton could be made to play different rhythms and drum patterns, via pegs and cams.</w:t>
      </w:r>
    </w:p>
    <w:sectPr w:rsidR="00A22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940600">
    <w:abstractNumId w:val="8"/>
  </w:num>
  <w:num w:numId="2" w16cid:durableId="1920089719">
    <w:abstractNumId w:val="6"/>
  </w:num>
  <w:num w:numId="3" w16cid:durableId="126516253">
    <w:abstractNumId w:val="5"/>
  </w:num>
  <w:num w:numId="4" w16cid:durableId="1675763337">
    <w:abstractNumId w:val="4"/>
  </w:num>
  <w:num w:numId="5" w16cid:durableId="1584412371">
    <w:abstractNumId w:val="7"/>
  </w:num>
  <w:num w:numId="6" w16cid:durableId="464785413">
    <w:abstractNumId w:val="3"/>
  </w:num>
  <w:num w:numId="7" w16cid:durableId="1542133118">
    <w:abstractNumId w:val="2"/>
  </w:num>
  <w:num w:numId="8" w16cid:durableId="1698970215">
    <w:abstractNumId w:val="1"/>
  </w:num>
  <w:num w:numId="9" w16cid:durableId="202554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21AE"/>
    <w:rsid w:val="00AA1D8D"/>
    <w:rsid w:val="00B47730"/>
    <w:rsid w:val="00BF4A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