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7415" w:rsidRDefault="00444590">
      <w:r>
        <w:t xml:space="preserve"> Whatever the approach to development may be, the final program must satisfy some fundamental properties..</w:t>
      </w:r>
      <w:r>
        <w:br/>
        <w:t xml:space="preserve">For this purpose, algorithms are classified into orders using so-called Big O notation, which expresses resource use, such as execution time or </w:t>
      </w:r>
      <w:r>
        <w:t>memory consumption, in terms of the size of an input.</w:t>
      </w:r>
      <w:r>
        <w:b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w:t>
      </w:r>
      <w:r>
        <w:t>tten in the language (this underestimates the number of users of business languages such as COBOL).</w:t>
      </w:r>
      <w:r>
        <w:br/>
        <w:t>The choice of language used is subject to many considerations, such as company policy, suitability to task, availability of third-party packages, or individual preference.</w:t>
      </w:r>
      <w:r>
        <w:br/>
        <w:t xml:space="preserve"> New languages are generally designed around the syntax of a prior language with new functionality added, (for example C++ adds object-orientation to C, and Java adds memory management and bytecode to C++, but as a result, loses efficiency </w:t>
      </w:r>
      <w:r>
        <w:t>and the ability for low-level manipulation).</w:t>
      </w:r>
      <w:r>
        <w:br/>
        <w:t>For example, COBOL is still strong in corporate data centers often on large mainframe computers, Fortran in engineering applications, scripting languages in Web development, and C in embedded software.</w:t>
      </w:r>
      <w:r>
        <w:br/>
        <w:t>It affects the aspects of quality above, including portability, usability and most importantly maintainability.</w:t>
      </w:r>
      <w:r>
        <w:br/>
        <w:t>He gave the first description of cryptanalysis by frequency analysis, the earliest code-breaking algorithm.</w:t>
      </w:r>
      <w:r>
        <w:br/>
        <w:t>Languages form an approximate spectrum from "</w:t>
      </w:r>
      <w:r>
        <w:t>low-level" to "high-level"; "low-level" languages are typically more machine-oriented and faster to execute, whereas "high-level" languages are more abstract and easier to use but execute less quickly.</w:t>
      </w:r>
      <w:r>
        <w:br/>
        <w:t xml:space="preserve"> Programs were mostly entered using punched cards or paper tape.</w:t>
      </w:r>
      <w:r>
        <w:br/>
      </w:r>
      <w:r>
        <w:br/>
        <w:t xml:space="preserve"> Computer programming or coding is the composition of sequences of instructions, called programs, that computers can follow to perform tasks.</w:t>
      </w:r>
      <w:r>
        <w:br/>
        <w:t>Compilers harnessed the power of computers to make programming easier by allowing programmers to speci</w:t>
      </w:r>
      <w:r>
        <w:t>fy calculations by entering a formula using infix notation.</w:t>
      </w:r>
      <w:r>
        <w:br/>
        <w:t>For example, when a bug in a compiler can make it crash when parsing some large source file, a simplification of the test case that results in only few lines from the original source file can be sufficient to reproduce the same crash.</w:t>
      </w:r>
      <w:r>
        <w:br/>
        <w:t>However, with the concept of the stored-program computer introduced in 1949, both programs and data were stored and manipulated in the same way in computer memory.</w:t>
      </w:r>
    </w:p>
    <w:sectPr w:rsidR="00C074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2406911">
    <w:abstractNumId w:val="8"/>
  </w:num>
  <w:num w:numId="2" w16cid:durableId="1736539179">
    <w:abstractNumId w:val="6"/>
  </w:num>
  <w:num w:numId="3" w16cid:durableId="1966695070">
    <w:abstractNumId w:val="5"/>
  </w:num>
  <w:num w:numId="4" w16cid:durableId="91634145">
    <w:abstractNumId w:val="4"/>
  </w:num>
  <w:num w:numId="5" w16cid:durableId="203447458">
    <w:abstractNumId w:val="7"/>
  </w:num>
  <w:num w:numId="6" w16cid:durableId="278297267">
    <w:abstractNumId w:val="3"/>
  </w:num>
  <w:num w:numId="7" w16cid:durableId="11036616">
    <w:abstractNumId w:val="2"/>
  </w:num>
  <w:num w:numId="8" w16cid:durableId="305163654">
    <w:abstractNumId w:val="1"/>
  </w:num>
  <w:num w:numId="9" w16cid:durableId="208510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4590"/>
    <w:rsid w:val="00AA1D8D"/>
    <w:rsid w:val="00B47730"/>
    <w:rsid w:val="00C0741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2023-12-06T11:14:00Z</dcterms:modified>
  <cp:category/>
</cp:coreProperties>
</file>