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910" w:rsidRDefault="008920D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He gave the first description of cryptanalysis by frequency analysis, the earliest code-breaking algorithm.</w:t>
      </w:r>
      <w:r>
        <w:br/>
        <w:t xml:space="preserve"> Debugging is a very important task in the software development process since having defects in a program can have significant consequences for its users.</w:t>
      </w:r>
      <w:r>
        <w:br/>
      </w:r>
      <w:r>
        <w:br/>
        <w:t>Text editors were also developed that allowed changes and corrections to be made much more easily than with punched cards.</w:t>
      </w:r>
      <w:r>
        <w:br/>
        <w:t xml:space="preserve">In 1801, the Jacquard loom could produce entirely different weaves by changing the "program" – a series of pasteboard cards </w:t>
      </w:r>
      <w:r>
        <w:t>with holes punched in them.</w:t>
      </w:r>
      <w:r>
        <w:br/>
        <w:t>Normally the first step in debugging is to attempt to reproduce the problem.</w:t>
      </w:r>
      <w:r>
        <w:b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w:t>
      </w:r>
      <w:r>
        <w:t xml:space="preserve"> or procedural), functional languages, and logic languages.</w:t>
      </w:r>
      <w:r>
        <w:br/>
        <w:t>Many applications use a mix of several languages in their construction and use.</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w:t>
      </w:r>
      <w:r>
        <w:t>bjects, including knowledge of the application 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p>
    <w:sectPr w:rsidR="000B7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396833">
    <w:abstractNumId w:val="8"/>
  </w:num>
  <w:num w:numId="2" w16cid:durableId="1502509192">
    <w:abstractNumId w:val="6"/>
  </w:num>
  <w:num w:numId="3" w16cid:durableId="180508752">
    <w:abstractNumId w:val="5"/>
  </w:num>
  <w:num w:numId="4" w16cid:durableId="815024586">
    <w:abstractNumId w:val="4"/>
  </w:num>
  <w:num w:numId="5" w16cid:durableId="14353609">
    <w:abstractNumId w:val="7"/>
  </w:num>
  <w:num w:numId="6" w16cid:durableId="1210073037">
    <w:abstractNumId w:val="3"/>
  </w:num>
  <w:num w:numId="7" w16cid:durableId="273172799">
    <w:abstractNumId w:val="2"/>
  </w:num>
  <w:num w:numId="8" w16cid:durableId="1339579330">
    <w:abstractNumId w:val="1"/>
  </w:num>
  <w:num w:numId="9" w16cid:durableId="134462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910"/>
    <w:rsid w:val="0015074B"/>
    <w:rsid w:val="0029639D"/>
    <w:rsid w:val="00326F90"/>
    <w:rsid w:val="008920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