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2BFE" w:rsidRDefault="00587A7D">
      <w:r>
        <w:t>While these are sometimes considered programming, often the term software development is used for this larger overall process – with the terms programming, implementation, and coding reserved for the writing and editing of code per se..</w:t>
      </w:r>
      <w:r>
        <w:br/>
      </w:r>
      <w:r>
        <w:t xml:space="preserve"> Programmable devices have existed for centuries.</w:t>
      </w:r>
      <w:r>
        <w:br/>
        <w:t>Normally the first step in debugging is to attempt to reproduce the problem.</w:t>
      </w:r>
      <w:r>
        <w:br/>
        <w:t>There exist a lot of different approaches for each of those tasks.</w:t>
      </w:r>
      <w:r>
        <w:br/>
        <w:t xml:space="preserve"> Implementation techniques include imperative languages (object-oriented or procedural), functional languages, and logic languages.</w:t>
      </w:r>
      <w:r>
        <w:br/>
        <w:t>Sometimes software development is known as software engineering, especially when it employs formal methods or follows an engineering design process.</w:t>
      </w:r>
      <w:r>
        <w:br/>
        <w:t>For example, COBOL is still strong in</w:t>
      </w:r>
      <w:r>
        <w:t xml:space="preserve"> corporate data centers often on large mainframe computers, Fortran in engineering applications, scripting languages in Web development, and C in embedded software.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 study found that a few simple readability transformations made code shorter and drastically reduced the t</w:t>
      </w:r>
      <w:r>
        <w:t>ime to understand it.</w:t>
      </w:r>
      <w:r>
        <w:br/>
      </w:r>
      <w:r>
        <w:br/>
        <w:t xml:space="preserve"> Computer programming or coding is the composition of sequences of instructions, called programs, that computers can follow to perform tasks.</w:t>
      </w:r>
      <w:r>
        <w:br/>
        <w:t>Languages form an approximate spectrum from "low-level" to "high-level"; "low-level" languages are typically more machine-oriented and faster to execute, whereas "high-level" languages are more abstract and easier to use but execute less quickly.</w:t>
      </w:r>
      <w:r>
        <w:br/>
        <w:t>Some text editors such as Emacs allow GDB to be invoked through them, to provide a visual environmen</w:t>
      </w:r>
      <w:r>
        <w:t>t.</w:t>
      </w:r>
      <w:r>
        <w:br/>
        <w:t>Many factors, having little or nothing to do with the ability of the computer to efficiently compile and execute the code, contribute to readability.</w:t>
      </w:r>
      <w:r>
        <w:br/>
        <w:t>When debugging the problem in a GUI, the programmer can try to skip some user interaction from the original problem description and check if remaining actions are sufficient for bugs to appear.</w:t>
      </w:r>
      <w:r>
        <w:br/>
        <w:t>Methods of measuring programming language popularity include: counting the number of job advertisements that mention the language, the number of books sold and cours</w:t>
      </w:r>
      <w:r>
        <w:t>es teaching the language (this overestimates the importance of newer languages), and estimates of the number of existing lines of code written in the language (this underestimates the number of users of business languages such as COBOL).</w:t>
      </w:r>
    </w:p>
    <w:sectPr w:rsidR="00332B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1309810">
    <w:abstractNumId w:val="8"/>
  </w:num>
  <w:num w:numId="2" w16cid:durableId="245387579">
    <w:abstractNumId w:val="6"/>
  </w:num>
  <w:num w:numId="3" w16cid:durableId="1329748139">
    <w:abstractNumId w:val="5"/>
  </w:num>
  <w:num w:numId="4" w16cid:durableId="979724635">
    <w:abstractNumId w:val="4"/>
  </w:num>
  <w:num w:numId="5" w16cid:durableId="1729453524">
    <w:abstractNumId w:val="7"/>
  </w:num>
  <w:num w:numId="6" w16cid:durableId="1680306622">
    <w:abstractNumId w:val="3"/>
  </w:num>
  <w:num w:numId="7" w16cid:durableId="911159655">
    <w:abstractNumId w:val="2"/>
  </w:num>
  <w:num w:numId="8" w16cid:durableId="190805058">
    <w:abstractNumId w:val="1"/>
  </w:num>
  <w:num w:numId="9" w16cid:durableId="1169902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2BFE"/>
    <w:rsid w:val="00587A7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2023-12-06T05:58:00Z</dcterms:modified>
  <cp:category/>
</cp:coreProperties>
</file>