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231" w:rsidRDefault="003212ED">
      <w:r>
        <w:t xml:space="preserve"> It is very difficult to determine what are the most popular modern programming languages..</w:t>
      </w:r>
      <w:r>
        <w:br/>
        <w:t>Text editors were also developed that allowed changes and corrections to be made much more easily than with punched cards.</w:t>
      </w:r>
      <w:r>
        <w:br/>
        <w:t xml:space="preserve">Programming languages are </w:t>
      </w:r>
      <w:r>
        <w:t>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Unified Modeling Language (UML) is a notation used for both t</w:t>
      </w:r>
      <w:r>
        <w:t>he OOAD and MDA.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 language best suited for the task at hand will be selected.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</w:p>
    <w:sectPr w:rsidR="00306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194344">
    <w:abstractNumId w:val="8"/>
  </w:num>
  <w:num w:numId="2" w16cid:durableId="1429109822">
    <w:abstractNumId w:val="6"/>
  </w:num>
  <w:num w:numId="3" w16cid:durableId="1371416632">
    <w:abstractNumId w:val="5"/>
  </w:num>
  <w:num w:numId="4" w16cid:durableId="76025279">
    <w:abstractNumId w:val="4"/>
  </w:num>
  <w:num w:numId="5" w16cid:durableId="2021930399">
    <w:abstractNumId w:val="7"/>
  </w:num>
  <w:num w:numId="6" w16cid:durableId="23217411">
    <w:abstractNumId w:val="3"/>
  </w:num>
  <w:num w:numId="7" w16cid:durableId="1066145120">
    <w:abstractNumId w:val="2"/>
  </w:num>
  <w:num w:numId="8" w16cid:durableId="1568299974">
    <w:abstractNumId w:val="1"/>
  </w:num>
  <w:num w:numId="9" w16cid:durableId="39940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231"/>
    <w:rsid w:val="003212E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