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A70" w:rsidRDefault="00241BEE">
      <w:r>
        <w:t xml:space="preserve"> Different programming languages support different styles of programming (called programming paradigms)..</w:t>
      </w:r>
      <w:r>
        <w:br/>
        <w:t xml:space="preserve">However, because an assembly language is little more than a different notation for a machine language,  two machines with different </w:t>
      </w:r>
      <w:r>
        <w:t>instruction sets also have 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 study found that a few simple readability transformations made code shorter and drastically reduced the time to understand it.</w:t>
      </w:r>
      <w:r>
        <w:br/>
        <w:t xml:space="preserve">Later a control panel (plug board) added </w:t>
      </w:r>
      <w:r>
        <w:t>to his 1906 Type I Tabulator allowed it to be programmed for different jobs, and by the late 1940s, unit record equipment such as the IBM 602 and IBM 604, were programmed by control panels in a similar way, as were the first electronic computers.</w:t>
      </w:r>
      <w:r>
        <w:br/>
        <w:t>The Unified Modeling Language (UML) is a notation used for both the OOAD and MDA.</w:t>
      </w:r>
      <w:r>
        <w:br/>
        <w:t>Trial-and-error/divide-and-conquer is needed: the programmer will try to remove some parts of the original test case and check if the problem still exists.</w:t>
      </w:r>
      <w:r>
        <w:br/>
        <w:t>Many factors, having little</w:t>
      </w:r>
      <w:r>
        <w:t xml:space="preserve"> or nothing to do with the ability of the computer to efficiently compile and execute the code, contribute to readability.</w:t>
      </w:r>
      <w:r>
        <w:br/>
        <w:t xml:space="preserve"> Debugging is often done with IDEs. Standalone debuggers like GDB are also used,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As early as the 9th centur</w:t>
      </w:r>
      <w:r>
        <w:t>y, a programmable music sequencer was invented by the Persian Banu Musa brothers, who described an automated mechanical flute player in the Book of Ingenious Devices.</w:t>
      </w:r>
      <w:r>
        <w:br/>
        <w:t xml:space="preserve"> High-level languages made the process of developing a program simpler and more understandable, and less bound to the underlying hardware.</w:t>
      </w:r>
      <w:r>
        <w:br/>
        <w:t>The following properties are among the most important:</w:t>
      </w:r>
      <w:r>
        <w:br/>
      </w:r>
      <w:r>
        <w:br/>
        <w:t xml:space="preserve"> In computer programming, readability refers to the ease with which a human reader can comprehend the purpose, control flow, and operation of source c</w:t>
      </w:r>
      <w:r>
        <w:t>ode.</w:t>
      </w:r>
      <w:r>
        <w:br/>
        <w:t>Normally the first step in debugging is to attempt to reproduce the problem.</w:t>
      </w:r>
      <w:r>
        <w:br/>
        <w:t xml:space="preserve"> Following a consistent programming style often helps readability.</w:t>
      </w:r>
    </w:p>
    <w:sectPr w:rsidR="00BC3A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6521701">
    <w:abstractNumId w:val="8"/>
  </w:num>
  <w:num w:numId="2" w16cid:durableId="292640092">
    <w:abstractNumId w:val="6"/>
  </w:num>
  <w:num w:numId="3" w16cid:durableId="70782662">
    <w:abstractNumId w:val="5"/>
  </w:num>
  <w:num w:numId="4" w16cid:durableId="1346830809">
    <w:abstractNumId w:val="4"/>
  </w:num>
  <w:num w:numId="5" w16cid:durableId="2003316437">
    <w:abstractNumId w:val="7"/>
  </w:num>
  <w:num w:numId="6" w16cid:durableId="2106995905">
    <w:abstractNumId w:val="3"/>
  </w:num>
  <w:num w:numId="7" w16cid:durableId="1493908117">
    <w:abstractNumId w:val="2"/>
  </w:num>
  <w:num w:numId="8" w16cid:durableId="684794177">
    <w:abstractNumId w:val="1"/>
  </w:num>
  <w:num w:numId="9" w16cid:durableId="1884635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BEE"/>
    <w:rsid w:val="0029639D"/>
    <w:rsid w:val="00326F90"/>
    <w:rsid w:val="00AA1D8D"/>
    <w:rsid w:val="00B47730"/>
    <w:rsid w:val="00BC3A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