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7E6" w:rsidRDefault="00D653F3">
      <w:r>
        <w:t xml:space="preserve"> Programmable devices have existed for centuries..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is usually easier to code in "high-level" languages than in "low-level" ones.</w:t>
      </w:r>
      <w:r>
        <w:br/>
        <w:t>How</w:t>
      </w:r>
      <w:r>
        <w:t>ever, readability is more than just programming style.</w:t>
      </w:r>
      <w:r>
        <w:br/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By the late 1960s, data storage devices and computer terminals became inexpensive enough that programs could be created by typing directly into the com</w:t>
      </w:r>
      <w:r>
        <w:t>puters.</w:t>
      </w:r>
      <w:r>
        <w:br/>
        <w:t>Sometimes software development is known as software engineering, especially when it employs formal methods or follows an engineering design process.</w:t>
      </w:r>
      <w:r>
        <w:br/>
        <w:t>Programming languages are essential for software development.</w:t>
      </w:r>
      <w:r>
        <w:br/>
        <w:t>Ideally, the programming language best suited for the task at hand will be selected.</w:t>
      </w:r>
      <w:r>
        <w:br/>
        <w:t>Normally the first step in debugging is to attempt to 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2A0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130701">
    <w:abstractNumId w:val="8"/>
  </w:num>
  <w:num w:numId="2" w16cid:durableId="1413354366">
    <w:abstractNumId w:val="6"/>
  </w:num>
  <w:num w:numId="3" w16cid:durableId="2062441045">
    <w:abstractNumId w:val="5"/>
  </w:num>
  <w:num w:numId="4" w16cid:durableId="638801041">
    <w:abstractNumId w:val="4"/>
  </w:num>
  <w:num w:numId="5" w16cid:durableId="278338241">
    <w:abstractNumId w:val="7"/>
  </w:num>
  <w:num w:numId="6" w16cid:durableId="1529830794">
    <w:abstractNumId w:val="3"/>
  </w:num>
  <w:num w:numId="7" w16cid:durableId="932977981">
    <w:abstractNumId w:val="2"/>
  </w:num>
  <w:num w:numId="8" w16cid:durableId="1990161325">
    <w:abstractNumId w:val="1"/>
  </w:num>
  <w:num w:numId="9" w16cid:durableId="31962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7E6"/>
    <w:rsid w:val="00326F90"/>
    <w:rsid w:val="00AA1D8D"/>
    <w:rsid w:val="00B47730"/>
    <w:rsid w:val="00CB0664"/>
    <w:rsid w:val="00D653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