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12E4" w:rsidRDefault="00274EE7">
      <w:r>
        <w:t>Text editors were also developed that allowed changes and corrections to be made much more easily than with punched cards..</w:t>
      </w:r>
      <w:r>
        <w:br/>
        <w:t xml:space="preserve">However, with the concept of the stored-program computer introduced in 1949, both programs and data were stored and </w:t>
      </w:r>
      <w:r>
        <w:t>manipulated in the same way in computer memory.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In 1206, the Arab engineer Al-Jazari invented a programmable drum machine where a musical mechanical automaton could be made to play different rhythms and drum patterns, via pegs and cams.</w:t>
      </w:r>
      <w:r>
        <w:br/>
        <w:t>However, readability is more than j</w:t>
      </w:r>
      <w:r>
        <w:t>ust programming style.</w:t>
      </w:r>
      <w:r>
        <w:br/>
        <w:t>One approach popular for requirements analysis is Use Case analysis.</w:t>
      </w:r>
      <w:r>
        <w:br/>
        <w:t xml:space="preserve"> Machine code was the language of early programs, written in the instruction set of the particular machine, often in binary notation.</w:t>
      </w:r>
      <w:r>
        <w:br/>
        <w:t>Compilers harnessed the power of computers to make programming easier by allowing programmers to specify calculations by entering a formula using infix notation.</w:t>
      </w:r>
      <w:r>
        <w:br/>
        <w:t>Also, specific user environment and usage history can make it difficult to reproduce the problem.</w:t>
      </w:r>
      <w:r>
        <w:br/>
        <w:t xml:space="preserve">Programmers typically use </w:t>
      </w:r>
      <w:r>
        <w:t>high-level programming languages that are more easily intelligible to humans than machine code, which is directly executed by the central processing unit.</w:t>
      </w:r>
      <w:r>
        <w:br/>
        <w:t xml:space="preserve"> Following a consistent programming style often helps readability.</w:t>
      </w:r>
      <w:r>
        <w:br/>
      </w:r>
      <w:r>
        <w:br/>
        <w:t>The first compiler related tool, the A-0 System, was developed in 1952 by Grace Hopper, who also coined the term 'compiler'.</w:t>
      </w:r>
      <w:r>
        <w:br/>
        <w:t xml:space="preserve"> After the bug is reproduced, the input of the program may need to be simplified to make it easier to debug.</w:t>
      </w:r>
      <w:r>
        <w:br/>
        <w:t>Many programmers use forms of Agile software developmen</w:t>
      </w:r>
      <w:r>
        <w:t>t where the various stages of formal software development are more integrated together into short cycles that take a few weeks rather than years.</w:t>
      </w:r>
      <w:r>
        <w:br/>
        <w:t>Assembly languages were soon developed that let the programmer specify instruction in a text format (e.g., ADD X, TOTAL), with abbreviations for each operation code and meaningful names for specifying addresses.</w:t>
      </w:r>
    </w:p>
    <w:sectPr w:rsidR="009F12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3117831">
    <w:abstractNumId w:val="8"/>
  </w:num>
  <w:num w:numId="2" w16cid:durableId="1717662408">
    <w:abstractNumId w:val="6"/>
  </w:num>
  <w:num w:numId="3" w16cid:durableId="1548031463">
    <w:abstractNumId w:val="5"/>
  </w:num>
  <w:num w:numId="4" w16cid:durableId="471825332">
    <w:abstractNumId w:val="4"/>
  </w:num>
  <w:num w:numId="5" w16cid:durableId="730036186">
    <w:abstractNumId w:val="7"/>
  </w:num>
  <w:num w:numId="6" w16cid:durableId="111365444">
    <w:abstractNumId w:val="3"/>
  </w:num>
  <w:num w:numId="7" w16cid:durableId="1999185189">
    <w:abstractNumId w:val="2"/>
  </w:num>
  <w:num w:numId="8" w16cid:durableId="850216535">
    <w:abstractNumId w:val="1"/>
  </w:num>
  <w:num w:numId="9" w16cid:durableId="213083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4EE7"/>
    <w:rsid w:val="0029639D"/>
    <w:rsid w:val="00326F90"/>
    <w:rsid w:val="009F12E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2023-12-06T11:51:00Z</dcterms:modified>
  <cp:category/>
</cp:coreProperties>
</file>