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691" w:rsidRDefault="00C601C8">
      <w:r>
        <w:t>Some text editors such as Emacs allow GDB to be invoked through them, to provide a visual environment..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After the bug is reproduced, the input of the program may need to be simplified to make it easier to debug.</w:t>
      </w:r>
      <w:r>
        <w:br/>
        <w:t>It involves designing and implementing algorithms, step-by-step specifications of procedures, by writing code in one or more programming languages.</w:t>
      </w:r>
      <w:r>
        <w:br/>
        <w:t>Text editors were also developed that allowed changes and corrections to be made much more easily than with punched cards.</w:t>
      </w:r>
      <w:r>
        <w:br/>
        <w:t xml:space="preserve"> Machine code was the lang</w:t>
      </w:r>
      <w:r>
        <w:t>uage of early programs, written in the instruction set of the particular machine, often in binary notation.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Trade-offs from this ideal involve finding enough pro</w:t>
      </w:r>
      <w:r>
        <w:t>grammers who know the language to build a team, the availability of compilers for that language, and the efficiency with which programs written in a given language execute.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 of these factors include:</w:t>
      </w:r>
      <w:r>
        <w:br/>
        <w:t xml:space="preserve"> The presentation aspects of this (such as indents, line breaks, color h</w:t>
      </w:r>
      <w:r>
        <w:t>ighlighting, and so on) are often handled by the source code editor, but the content aspects reflect the programmer's talent and skills.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</w:r>
      <w:r>
        <w:br/>
        <w:t>For example, COBO</w:t>
      </w:r>
      <w:r>
        <w:t>L is still strong in corporate data centers often on large mainframe computers, Fortran in engineering applications, scripting languages in Web development, and C in embedded software.</w:t>
      </w:r>
    </w:p>
    <w:sectPr w:rsidR="006246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1893515">
    <w:abstractNumId w:val="8"/>
  </w:num>
  <w:num w:numId="2" w16cid:durableId="1737320201">
    <w:abstractNumId w:val="6"/>
  </w:num>
  <w:num w:numId="3" w16cid:durableId="1978414805">
    <w:abstractNumId w:val="5"/>
  </w:num>
  <w:num w:numId="4" w16cid:durableId="1968852700">
    <w:abstractNumId w:val="4"/>
  </w:num>
  <w:num w:numId="5" w16cid:durableId="1883665767">
    <w:abstractNumId w:val="7"/>
  </w:num>
  <w:num w:numId="6" w16cid:durableId="1915622864">
    <w:abstractNumId w:val="3"/>
  </w:num>
  <w:num w:numId="7" w16cid:durableId="1074938239">
    <w:abstractNumId w:val="2"/>
  </w:num>
  <w:num w:numId="8" w16cid:durableId="846404830">
    <w:abstractNumId w:val="1"/>
  </w:num>
  <w:num w:numId="9" w16cid:durableId="213000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4691"/>
    <w:rsid w:val="00AA1D8D"/>
    <w:rsid w:val="00B47730"/>
    <w:rsid w:val="00C601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