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717B" w:rsidRDefault="005B7B9E">
      <w:r>
        <w:t xml:space="preserve"> High-level languages made the process of developing a program simpler and more understandable, and less bound to the underlying hardware..</w:t>
      </w:r>
      <w:r>
        <w:br/>
        <w:t>Provided the functions in a library follow the appropriate run-time conventions (e.g., method of passing arguments), then these functions may be written in any other language.</w:t>
      </w:r>
      <w:r>
        <w:br/>
        <w:t>Trial-and-error/divide-and-conquer is needed: the programmer will try to remove some parts of the original test case and check if the problem still exists.</w:t>
      </w:r>
      <w:r>
        <w:br/>
        <w:t xml:space="preserve"> Machine code was the language of early programs, written in the instruction set of the particular machine, often in binary notation.</w:t>
      </w:r>
      <w:r>
        <w:br/>
        <w:t xml:space="preserve"> Whatever the approach to development may be,</w:t>
      </w:r>
      <w:r>
        <w:t xml:space="preserve"> the final program must satisfy some fundamental properties.</w:t>
      </w:r>
      <w:r>
        <w:br/>
        <w:t>A study found that a few simple readability transformations made code shorter and drastically reduced the time to understand it.</w:t>
      </w:r>
      <w:r>
        <w:br/>
        <w:t xml:space="preserve"> Debugging is a very important task in the software development process since having defects in a program can have significant consequences for its users.</w:t>
      </w:r>
      <w:r>
        <w:br/>
        <w:t>Ideally, the programming language best suited for the task at hand will be selected.</w:t>
      </w:r>
      <w:r>
        <w:br/>
        <w:t>FORTRAN, the first widely used high-level language to have a functional implementa</w:t>
      </w:r>
      <w:r>
        <w:t>tion, came out in 1957, and many other languages were soon developed—in particular, COBOL aimed at commercial data processing, and Lisp for computer research.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Programming languages are essential for software development.</w:t>
      </w:r>
      <w:r>
        <w:br/>
        <w:t>Com</w:t>
      </w:r>
      <w:r>
        <w:t>pilers harnessed the power of computers to make programming easier by allowing programmers to specify calculations by entering a formula using infix notation.</w:t>
      </w:r>
      <w:r>
        <w:br/>
        <w:t>Some text editors such as Emacs allow GDB to be invoked through them, to provide a visual environment.</w:t>
      </w:r>
      <w:r>
        <w:br/>
        <w:t xml:space="preserve"> Different programming languages support different styles of programming (called programming paradigms).</w:t>
      </w:r>
      <w:r>
        <w:br/>
        <w:t xml:space="preserve"> A similar technique used for database design is Entity-Relationship Modeling (ER Modeling).</w:t>
      </w:r>
    </w:p>
    <w:sectPr w:rsidR="008471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5274789">
    <w:abstractNumId w:val="8"/>
  </w:num>
  <w:num w:numId="2" w16cid:durableId="1596135574">
    <w:abstractNumId w:val="6"/>
  </w:num>
  <w:num w:numId="3" w16cid:durableId="857693245">
    <w:abstractNumId w:val="5"/>
  </w:num>
  <w:num w:numId="4" w16cid:durableId="870607191">
    <w:abstractNumId w:val="4"/>
  </w:num>
  <w:num w:numId="5" w16cid:durableId="2111387409">
    <w:abstractNumId w:val="7"/>
  </w:num>
  <w:num w:numId="6" w16cid:durableId="1993364337">
    <w:abstractNumId w:val="3"/>
  </w:num>
  <w:num w:numId="7" w16cid:durableId="2047364184">
    <w:abstractNumId w:val="2"/>
  </w:num>
  <w:num w:numId="8" w16cid:durableId="917053510">
    <w:abstractNumId w:val="1"/>
  </w:num>
  <w:num w:numId="9" w16cid:durableId="118659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7B9E"/>
    <w:rsid w:val="008471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