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F85" w:rsidRDefault="00FC06A4">
      <w:r>
        <w:t xml:space="preserve"> Following a consistent programming style often helps readability..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</w:t>
      </w:r>
      <w:r>
        <w:t>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</w:t>
      </w:r>
      <w:r>
        <w:t>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</w:t>
      </w:r>
      <w:r>
        <w:t>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</w:t>
      </w:r>
      <w:r>
        <w:t>esearch shows that good programmers have strong skills in natural human languages, and that learning to code is similar to learning a foreign language.</w:t>
      </w:r>
    </w:p>
    <w:sectPr w:rsidR="00597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715882">
    <w:abstractNumId w:val="8"/>
  </w:num>
  <w:num w:numId="2" w16cid:durableId="895625675">
    <w:abstractNumId w:val="6"/>
  </w:num>
  <w:num w:numId="3" w16cid:durableId="1257979577">
    <w:abstractNumId w:val="5"/>
  </w:num>
  <w:num w:numId="4" w16cid:durableId="1661231452">
    <w:abstractNumId w:val="4"/>
  </w:num>
  <w:num w:numId="5" w16cid:durableId="378012634">
    <w:abstractNumId w:val="7"/>
  </w:num>
  <w:num w:numId="6" w16cid:durableId="1098333615">
    <w:abstractNumId w:val="3"/>
  </w:num>
  <w:num w:numId="7" w16cid:durableId="1536968028">
    <w:abstractNumId w:val="2"/>
  </w:num>
  <w:num w:numId="8" w16cid:durableId="1898590728">
    <w:abstractNumId w:val="1"/>
  </w:num>
  <w:num w:numId="9" w16cid:durableId="182566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F85"/>
    <w:rsid w:val="00AA1D8D"/>
    <w:rsid w:val="00B47730"/>
    <w:rsid w:val="00CB0664"/>
    <w:rsid w:val="00FC06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