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D6C" w:rsidRDefault="00921A35">
      <w:r>
        <w:t>Ideally, the programming language best suited for the task at hand will be selected..</w:t>
      </w:r>
      <w:r>
        <w:br/>
        <w:t>However, readability is more than just programming style.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</w:t>
      </w:r>
      <w:r>
        <w:t>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</w:t>
      </w:r>
      <w:r>
        <w:t>ode, contribute to readability.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</w:t>
      </w:r>
      <w:r>
        <w:t>tainability.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830D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790150">
    <w:abstractNumId w:val="8"/>
  </w:num>
  <w:num w:numId="2" w16cid:durableId="364906928">
    <w:abstractNumId w:val="6"/>
  </w:num>
  <w:num w:numId="3" w16cid:durableId="1865821414">
    <w:abstractNumId w:val="5"/>
  </w:num>
  <w:num w:numId="4" w16cid:durableId="906262120">
    <w:abstractNumId w:val="4"/>
  </w:num>
  <w:num w:numId="5" w16cid:durableId="380595446">
    <w:abstractNumId w:val="7"/>
  </w:num>
  <w:num w:numId="6" w16cid:durableId="1877816597">
    <w:abstractNumId w:val="3"/>
  </w:num>
  <w:num w:numId="7" w16cid:durableId="1609040896">
    <w:abstractNumId w:val="2"/>
  </w:num>
  <w:num w:numId="8" w16cid:durableId="1682319709">
    <w:abstractNumId w:val="1"/>
  </w:num>
  <w:num w:numId="9" w16cid:durableId="111301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D6C"/>
    <w:rsid w:val="00921A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