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079A" w:rsidRDefault="00190055">
      <w:r>
        <w:t xml:space="preserve"> Computer programmers are those who write computer software..</w:t>
      </w:r>
      <w:r>
        <w:br/>
        <w:t>In the 9th century, the Arab mathematician Al-Kindi described a cryptographic algorithm for deciphering encrypted code, in A Manuscript on Deciphering Cryptographic Messages.</w:t>
      </w:r>
      <w:r>
        <w:br/>
        <w:t xml:space="preserve">Many </w:t>
      </w:r>
      <w:r>
        <w:t>programmers use forms of Agile software development where the various stages of formal software development are more integrated together into short cycles that take a few weeks rather than years.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 similar technique used fo</w:t>
      </w:r>
      <w:r>
        <w:t>r database design is Entity-Relationship Modeling (ER Modeling).</w:t>
      </w:r>
      <w:r>
        <w:br/>
        <w:t>They are the building blocks for all software, from the simplest applications to the most sophisticated ones.</w:t>
      </w:r>
      <w:r>
        <w:br/>
        <w:t xml:space="preserve"> The first computer program is generally dated to 1843, when mathematician Ada Lovelace published an algorithm to calculate a sequence of Bernoulli numbers, intended to be carried out by Charles Babbage's Analytical Engine.</w:t>
      </w:r>
      <w:r>
        <w:br/>
        <w:t>Some of these factors include:</w:t>
      </w:r>
      <w:r>
        <w:br/>
        <w:t xml:space="preserve"> The presentation aspects of this (such as indents, line breaks, color highlightin</w:t>
      </w:r>
      <w:r>
        <w:t>g, and so on) are often handled by the source code editor, but the content aspects reflect the programmer's talent and skills.</w:t>
      </w:r>
      <w:r>
        <w:br/>
        <w:t xml:space="preserve"> Programs were mostly entered using punched cards or paper tape.</w:t>
      </w:r>
      <w:r>
        <w:br/>
        <w:t>As early as the 9th century, a programmable music sequencer was invented by the Persian Banu Musa brothers, who described an automated mechanical flute player in the Book of Ingenious Devices.</w:t>
      </w:r>
      <w:r>
        <w:br/>
        <w:t xml:space="preserve"> Code-breaking algorithms have also existed for centuries.</w:t>
      </w:r>
      <w:r>
        <w:br/>
        <w:t>Some text editors such as Emacs allow GDB to be invoked through them</w:t>
      </w:r>
      <w:r>
        <w:t>, to provide a visual environment.</w:t>
      </w:r>
      <w:r>
        <w:br/>
        <w:t>Integrated development environments (IDEs) aim to integrate all such help.</w:t>
      </w:r>
      <w:r>
        <w:br/>
        <w:t>However, readability is more than just programming style.</w:t>
      </w:r>
      <w:r>
        <w:br/>
        <w:t>It affects the aspects of quality above, including portability, usability and most importantly maintainability.</w:t>
      </w:r>
    </w:p>
    <w:sectPr w:rsidR="006E07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4937667">
    <w:abstractNumId w:val="8"/>
  </w:num>
  <w:num w:numId="2" w16cid:durableId="1051344773">
    <w:abstractNumId w:val="6"/>
  </w:num>
  <w:num w:numId="3" w16cid:durableId="400449142">
    <w:abstractNumId w:val="5"/>
  </w:num>
  <w:num w:numId="4" w16cid:durableId="1133597517">
    <w:abstractNumId w:val="4"/>
  </w:num>
  <w:num w:numId="5" w16cid:durableId="652753249">
    <w:abstractNumId w:val="7"/>
  </w:num>
  <w:num w:numId="6" w16cid:durableId="2042438947">
    <w:abstractNumId w:val="3"/>
  </w:num>
  <w:num w:numId="7" w16cid:durableId="586039971">
    <w:abstractNumId w:val="2"/>
  </w:num>
  <w:num w:numId="8" w16cid:durableId="1878345755">
    <w:abstractNumId w:val="1"/>
  </w:num>
  <w:num w:numId="9" w16cid:durableId="1739522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0055"/>
    <w:rsid w:val="0029639D"/>
    <w:rsid w:val="00326F90"/>
    <w:rsid w:val="006E07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2023-12-06T11:14:00Z</dcterms:modified>
  <cp:category/>
</cp:coreProperties>
</file>