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E61" w:rsidRDefault="001075D2">
      <w:r>
        <w:t xml:space="preserve"> In the 1880s, Herman Hollerith invented the concept of storing data in machine-readable form..</w:t>
      </w:r>
      <w:r>
        <w:br/>
      </w:r>
      <w:r>
        <w:t xml:space="preserve"> Readability is important because programmers spend the majority of their time reading, trying to understand, reusing and modifying existing source code, rather than writing new source code.</w:t>
      </w:r>
      <w:r>
        <w:br/>
        <w:t xml:space="preserve"> After the bug is reproduced, the input of the program may need to be simplified to make it easier to debug.</w:t>
      </w:r>
      <w:r>
        <w:br/>
        <w:t>In 1801, the Jacquard loom could produce entirely different weaves by changing the "program" – a series of pasteboard cards with holes punched in them.</w:t>
      </w:r>
      <w:r>
        <w:br/>
      </w:r>
      <w:r>
        <w:br/>
        <w:t>Programming languages are essential for software developmen</w:t>
      </w:r>
      <w:r>
        <w:t>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w:t>
      </w:r>
      <w:r>
        <w:t>ound to the underlying hardware.</w:t>
      </w:r>
      <w:r>
        <w:br/>
        <w:t>When debugging the problem in a GUI, the programmer can try to skip some user interaction from the original problem description and check if remaining actions are sufficient for bugs to appear.</w:t>
      </w:r>
      <w:r>
        <w:br/>
        <w:t>Some text editors such as Emacs allow GDB to be invoked through them, to provide a visual environment.</w:t>
      </w:r>
      <w:r>
        <w:br/>
      </w:r>
      <w:r>
        <w:br/>
        <w:t>The first compiler related tool, the A-0 System, was developed in 1952 by Grace Hopper, who also coined the term 'compiler'.</w:t>
      </w:r>
      <w:r>
        <w:br/>
        <w:t xml:space="preserve">For example, when a bug in a compiler can make it crash </w:t>
      </w:r>
      <w:r>
        <w:t>when parsing some large source file, a simplification of the test case that results in only few lines from the original source file can be sufficient to reproduce the same crash.</w:t>
      </w:r>
      <w:r>
        <w:br/>
        <w:t>However, with the concept of the stored-program computer introduced in 1949, both programs and data were stored and manipulated in the same way in computer memory.</w:t>
      </w:r>
      <w:r>
        <w:br/>
        <w:t>Many factors, having little or nothing to do with the ability of the computer to efficiently compile and execute the code, contribute to readability.</w:t>
      </w:r>
      <w:r>
        <w:br/>
        <w:t xml:space="preserve"> Following a consis</w:t>
      </w:r>
      <w:r>
        <w:t>tent programming style often helps readability.</w:t>
      </w:r>
    </w:p>
    <w:sectPr w:rsidR="00EC0E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646351">
    <w:abstractNumId w:val="8"/>
  </w:num>
  <w:num w:numId="2" w16cid:durableId="355230499">
    <w:abstractNumId w:val="6"/>
  </w:num>
  <w:num w:numId="3" w16cid:durableId="110363838">
    <w:abstractNumId w:val="5"/>
  </w:num>
  <w:num w:numId="4" w16cid:durableId="1531410080">
    <w:abstractNumId w:val="4"/>
  </w:num>
  <w:num w:numId="5" w16cid:durableId="1405881729">
    <w:abstractNumId w:val="7"/>
  </w:num>
  <w:num w:numId="6" w16cid:durableId="1137457926">
    <w:abstractNumId w:val="3"/>
  </w:num>
  <w:num w:numId="7" w16cid:durableId="1533571034">
    <w:abstractNumId w:val="2"/>
  </w:num>
  <w:num w:numId="8" w16cid:durableId="1415201479">
    <w:abstractNumId w:val="1"/>
  </w:num>
  <w:num w:numId="9" w16cid:durableId="4418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5D2"/>
    <w:rsid w:val="0015074B"/>
    <w:rsid w:val="0029639D"/>
    <w:rsid w:val="00326F90"/>
    <w:rsid w:val="00AA1D8D"/>
    <w:rsid w:val="00B47730"/>
    <w:rsid w:val="00CB0664"/>
    <w:rsid w:val="00EC0E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