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19C" w:rsidRDefault="00DA2A7D">
      <w:r>
        <w:t>However, with the concept of the stored-program computer introduced in 1949, both programs and data were stored and manipulated in the same way in computer memory..</w:t>
      </w:r>
      <w:r>
        <w:br/>
        <w:t xml:space="preserve">This can be a non-trivial task, for example as with parallel processes or some </w:t>
      </w:r>
      <w:r>
        <w:t>unusual software bugs.</w:t>
      </w:r>
      <w:r>
        <w:br/>
        <w:t>Programming languages are essential for software development.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For example, COBOL is still</w:t>
      </w:r>
      <w:r>
        <w:t xml:space="preserve"> strong in corporate data centers often on large mainframe computers, Fortran in engineering applications, scripting languages in Web development, and C in embedded software.</w:t>
      </w:r>
      <w:r>
        <w:br/>
        <w:t>For example, when a bug in a compiler can make it crash when parsing some large source file, a simplification of the test case that results in only few lines from the original source file can be sufficient to reproduce the same crash.</w:t>
      </w:r>
      <w:r>
        <w:br/>
        <w:t>Assembly languages were soon developed that let the programmer specify instruction in a text format (e</w:t>
      </w:r>
      <w:r>
        <w:t>.g., ADD X, TOTAL), with abbreviations for each operation code and meaningful names for specifying addresses.</w:t>
      </w:r>
      <w:r>
        <w:br/>
        <w:t xml:space="preserve"> Debugging is a very important task in the software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w:t>
      </w:r>
      <w:r>
        <w:t xml:space="preserve"> languages provide a mechanism to call functions provided by shared libraries.</w:t>
      </w:r>
      <w:r>
        <w:br/>
        <w:t>Expert programmers are familiar with a variety of well-established algorithms and their respective complexities and use this knowledge to choose algorithms that are best suited to the circumstances.</w:t>
      </w:r>
      <w:r>
        <w:br/>
        <w:t xml:space="preserve"> Readability is important because programmers spend the majority of their time reading, trying to understand, reusing and modifying existing source code, rather than writing new source code.</w:t>
      </w:r>
      <w:r>
        <w:br/>
        <w:t>When debugging the problem in a GUI, the pr</w:t>
      </w:r>
      <w:r>
        <w:t>ogrammer can try to skip some user interaction from the original problem description and check if remaining actions are sufficient for bugs to appear.</w:t>
      </w:r>
      <w:r>
        <w:br/>
        <w:t xml:space="preserve"> The first computer program is generally dated to 1843, when mathematician Ada Lovelace published an algorithm to calculate a sequence of Bernoulli numbers, intended to be carried out by Charles Babbage's Analytical Engine.</w:t>
      </w:r>
    </w:p>
    <w:sectPr w:rsidR="00FA7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983212">
    <w:abstractNumId w:val="8"/>
  </w:num>
  <w:num w:numId="2" w16cid:durableId="862137603">
    <w:abstractNumId w:val="6"/>
  </w:num>
  <w:num w:numId="3" w16cid:durableId="779762213">
    <w:abstractNumId w:val="5"/>
  </w:num>
  <w:num w:numId="4" w16cid:durableId="1926496809">
    <w:abstractNumId w:val="4"/>
  </w:num>
  <w:num w:numId="5" w16cid:durableId="76873950">
    <w:abstractNumId w:val="7"/>
  </w:num>
  <w:num w:numId="6" w16cid:durableId="198473431">
    <w:abstractNumId w:val="3"/>
  </w:num>
  <w:num w:numId="7" w16cid:durableId="453983514">
    <w:abstractNumId w:val="2"/>
  </w:num>
  <w:num w:numId="8" w16cid:durableId="1912152778">
    <w:abstractNumId w:val="1"/>
  </w:num>
  <w:num w:numId="9" w16cid:durableId="117198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2A7D"/>
    <w:rsid w:val="00FA71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