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DB7" w:rsidRDefault="00571497">
      <w:r>
        <w:t xml:space="preserve"> Programs were mostly entered using punched cards or paper tape..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>This can be a non-trivial task, for example as with parallel processes or some unusual 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</w:t>
      </w:r>
      <w:r>
        <w:t>ted mechanical flute player in the Book of Ingenious Devices.</w:t>
      </w:r>
      <w:r>
        <w:br/>
        <w:t>It is usually easier to code in "high-level" languages than in "low-level" ones.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</w:t>
      </w:r>
      <w:r>
        <w:t>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</w:t>
      </w:r>
      <w:r>
        <w:t>of Bernoulli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</w:p>
    <w:sectPr w:rsidR="00BF0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210255">
    <w:abstractNumId w:val="8"/>
  </w:num>
  <w:num w:numId="2" w16cid:durableId="12076890">
    <w:abstractNumId w:val="6"/>
  </w:num>
  <w:num w:numId="3" w16cid:durableId="1075321819">
    <w:abstractNumId w:val="5"/>
  </w:num>
  <w:num w:numId="4" w16cid:durableId="125123884">
    <w:abstractNumId w:val="4"/>
  </w:num>
  <w:num w:numId="5" w16cid:durableId="1447387104">
    <w:abstractNumId w:val="7"/>
  </w:num>
  <w:num w:numId="6" w16cid:durableId="1357386389">
    <w:abstractNumId w:val="3"/>
  </w:num>
  <w:num w:numId="7" w16cid:durableId="1023945983">
    <w:abstractNumId w:val="2"/>
  </w:num>
  <w:num w:numId="8" w16cid:durableId="1903322656">
    <w:abstractNumId w:val="1"/>
  </w:num>
  <w:num w:numId="9" w16cid:durableId="83738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497"/>
    <w:rsid w:val="00AA1D8D"/>
    <w:rsid w:val="00B47730"/>
    <w:rsid w:val="00BF0D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