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842" w:rsidRDefault="00B14B46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Some </w:t>
      </w:r>
      <w:r>
        <w:t>languages are more prone to some kinds of faults because their specification does not require compilers to perform as much checking as other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</w:t>
      </w:r>
      <w:r>
        <w:t>o the ease with which a human reader can comprehend the purpose, control flow, and operation of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readability is more than just programming style.</w:t>
      </w:r>
      <w:r>
        <w:br/>
        <w:t xml:space="preserve"> Machine code was the language of early programs, written in the instruction set of the particular machine, often in binary notation.</w:t>
      </w:r>
      <w:r>
        <w:br/>
        <w:t>One approach popular for requirements a</w:t>
      </w:r>
      <w:r>
        <w:t>nalysis is Use Case analysis.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Computer programmers are those who write computer software.</w:t>
      </w:r>
      <w:r>
        <w:br/>
        <w:t xml:space="preserve"> Debugging is often done with IDEs. Standalone debuggers like GDB are also used, and these often provi</w:t>
      </w:r>
      <w:r>
        <w:t>de less of a visual environment, usually using a command line.</w:t>
      </w:r>
      <w:r>
        <w:br/>
        <w:t xml:space="preserve"> It is very difficult to determine what are the most popular modern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AC78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713407">
    <w:abstractNumId w:val="8"/>
  </w:num>
  <w:num w:numId="2" w16cid:durableId="2069717880">
    <w:abstractNumId w:val="6"/>
  </w:num>
  <w:num w:numId="3" w16cid:durableId="242958570">
    <w:abstractNumId w:val="5"/>
  </w:num>
  <w:num w:numId="4" w16cid:durableId="2122798012">
    <w:abstractNumId w:val="4"/>
  </w:num>
  <w:num w:numId="5" w16cid:durableId="68162303">
    <w:abstractNumId w:val="7"/>
  </w:num>
  <w:num w:numId="6" w16cid:durableId="979698299">
    <w:abstractNumId w:val="3"/>
  </w:num>
  <w:num w:numId="7" w16cid:durableId="102380591">
    <w:abstractNumId w:val="2"/>
  </w:num>
  <w:num w:numId="8" w16cid:durableId="210462659">
    <w:abstractNumId w:val="1"/>
  </w:num>
  <w:num w:numId="9" w16cid:durableId="149464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7842"/>
    <w:rsid w:val="00B14B4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