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3C4" w:rsidRDefault="003A0389">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debug.</w:t>
      </w:r>
      <w:r>
        <w:br/>
        <w:t>Provided the functions in a library follow the appropriate run-time conventions (e.g., method of passing arguments), then these functions may be written in any other language.</w:t>
      </w:r>
      <w:r>
        <w:br/>
        <w:t>By the late 1960s, data storage devices and computer terminals became inexpensive enough that programs could be created by typing directly into the computers.</w:t>
      </w:r>
      <w:r>
        <w:br/>
        <w:t>There are many approaches to the Software development process.</w:t>
      </w:r>
      <w:r>
        <w:br/>
        <w:t xml:space="preserve"> All</w:t>
      </w:r>
      <w:r>
        <w:t>en Downey, in his book How To Think Like A Computer Scientist, writes:</w:t>
      </w:r>
      <w:r>
        <w:br/>
        <w:t xml:space="preserve"> Many computer languages provide a mechanism to call functions provided by shared libraries.</w:t>
      </w:r>
      <w:r>
        <w:br/>
        <w:t xml:space="preserve"> Computer programmers are those who write computer software.</w:t>
      </w:r>
      <w:r>
        <w:br/>
        <w:t xml:space="preserve"> Machine code was the language of early programs, written in the instruction set of the particular machine, often in binary notation.</w:t>
      </w:r>
      <w:r>
        <w:br/>
        <w:t>Expert programmers are familiar with a variety of well-established algorithms and their respective complexities and use this knowledge to choose algorith</w:t>
      </w:r>
      <w:r>
        <w:t>ms that are best suited to the circumstances.</w:t>
      </w:r>
      <w:r>
        <w:br/>
        <w:t>The following properties are among the most important:</w:t>
      </w:r>
      <w:r>
        <w:br/>
      </w:r>
      <w:r>
        <w:br/>
        <w:t xml:space="preserve"> In computer programming, readability refers to the ease with which a human reader can comprehend the purpose, control flow, and operation of source code.</w:t>
      </w:r>
      <w:r>
        <w:br/>
        <w:t>Trade-offs from this ideal involve finding enough programmers who know the language to build a team, the availability of compilers for that language, and the efficiency with which programs written in a given language execute.</w:t>
      </w:r>
      <w:r>
        <w:br/>
        <w:t xml:space="preserve"> A similar technique used for</w:t>
      </w:r>
      <w:r>
        <w:t xml:space="preserve"> database design is Entity-Relationship Modeling (ER Modeling).</w:t>
      </w:r>
      <w:r>
        <w:br/>
        <w:t>Scripting and breakpointing is also part of this process.</w:t>
      </w:r>
      <w:r>
        <w:br/>
        <w:t>Text editors were also developed that allowed changes and corrections to be made much more easily than with punched cards.</w:t>
      </w:r>
      <w:r>
        <w:br/>
        <w:t>Proficient programming usually requires expertise in several different subjects, including knowledge of the application domain, details of programming languages and generic code libraries, specialized algorithms, and formal logic.</w:t>
      </w:r>
    </w:p>
    <w:sectPr w:rsidR="00A863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3219602">
    <w:abstractNumId w:val="8"/>
  </w:num>
  <w:num w:numId="2" w16cid:durableId="1511213210">
    <w:abstractNumId w:val="6"/>
  </w:num>
  <w:num w:numId="3" w16cid:durableId="1910461822">
    <w:abstractNumId w:val="5"/>
  </w:num>
  <w:num w:numId="4" w16cid:durableId="759982382">
    <w:abstractNumId w:val="4"/>
  </w:num>
  <w:num w:numId="5" w16cid:durableId="54427048">
    <w:abstractNumId w:val="7"/>
  </w:num>
  <w:num w:numId="6" w16cid:durableId="867330147">
    <w:abstractNumId w:val="3"/>
  </w:num>
  <w:num w:numId="7" w16cid:durableId="1883515642">
    <w:abstractNumId w:val="2"/>
  </w:num>
  <w:num w:numId="8" w16cid:durableId="2076975826">
    <w:abstractNumId w:val="1"/>
  </w:num>
  <w:num w:numId="9" w16cid:durableId="1874805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0389"/>
    <w:rsid w:val="00A863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2023-12-06T06:19:00Z</dcterms:modified>
  <cp:category/>
</cp:coreProperties>
</file>