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522B" w:rsidRDefault="005E7065">
      <w:r>
        <w:t>One approach popular for requirements analysis is Use Case analysis..</w:t>
      </w:r>
      <w:r>
        <w:br/>
        <w:t>Ideally, the programming language best suited for the task at hand will be selected.</w:t>
      </w:r>
      <w:r>
        <w:br/>
        <w:t xml:space="preserve">Provided the functions in a library follow the appropriate run-time conventions (e.g., method of </w:t>
      </w:r>
      <w:r>
        <w:t>passing arguments), then these functions may be written in any other language.</w:t>
      </w:r>
      <w:r>
        <w:br/>
        <w:t xml:space="preserve"> Computer programmers are those who write computer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Trial-and-error/div</w:t>
      </w:r>
      <w:r>
        <w:t>ide-and-conquer is needed: the programmer will try to remove some parts of the original test case and check if the problem still exists.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He gave the first description of cryptanalysis by frequency analysis, the earliest code-breaking algorithm.</w:t>
      </w:r>
      <w:r>
        <w:br/>
        <w:t xml:space="preserve"> Auxiliary tasks accompanying and related to programming include analyzing requirements, testing, debugging </w:t>
      </w:r>
      <w:r>
        <w:t>(investigating and fixing problems), implementation of build systems, and management of derived artifacts, such as programs' machine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Following a consistent programming style often helps readability.</w:t>
      </w:r>
      <w:r>
        <w:br/>
        <w:t xml:space="preserve"> In the 1880s, Herman Hollerith invented the concept of sto</w:t>
      </w:r>
      <w:r>
        <w:t>ring data in machine-readable form.</w:t>
      </w:r>
      <w:r>
        <w:br/>
        <w:t>Use of a static code analysis tool can help detect some possible problems.</w:t>
      </w:r>
      <w:r>
        <w:br/>
        <w:t>Techniques like Code refactoring can enhance readability.</w:t>
      </w:r>
    </w:p>
    <w:sectPr w:rsidR="00BC52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3609262">
    <w:abstractNumId w:val="8"/>
  </w:num>
  <w:num w:numId="2" w16cid:durableId="1779375563">
    <w:abstractNumId w:val="6"/>
  </w:num>
  <w:num w:numId="3" w16cid:durableId="1144813737">
    <w:abstractNumId w:val="5"/>
  </w:num>
  <w:num w:numId="4" w16cid:durableId="1466851689">
    <w:abstractNumId w:val="4"/>
  </w:num>
  <w:num w:numId="5" w16cid:durableId="1104110933">
    <w:abstractNumId w:val="7"/>
  </w:num>
  <w:num w:numId="6" w16cid:durableId="203640197">
    <w:abstractNumId w:val="3"/>
  </w:num>
  <w:num w:numId="7" w16cid:durableId="1838615494">
    <w:abstractNumId w:val="2"/>
  </w:num>
  <w:num w:numId="8" w16cid:durableId="1027289076">
    <w:abstractNumId w:val="1"/>
  </w:num>
  <w:num w:numId="9" w16cid:durableId="24939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7065"/>
    <w:rsid w:val="00AA1D8D"/>
    <w:rsid w:val="00B47730"/>
    <w:rsid w:val="00BC52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