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CF6" w:rsidRDefault="00EB3357">
      <w:r>
        <w:t>Integrated development environments (IDEs) aim to integrate all such help..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 xml:space="preserve">Normally the first step in debugging is to attempt to </w:t>
      </w:r>
      <w:r>
        <w:t>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</w:t>
      </w:r>
      <w:r>
        <w:t>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</w:t>
      </w:r>
      <w:r>
        <w:t>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</w:t>
      </w:r>
      <w:r>
        <w:t>ers, Fortran in engineering applications, scripting languages in Web development, and C in embedded software.</w:t>
      </w:r>
      <w:r>
        <w:br/>
        <w:t>Techniques like Code refactoring can enhance readability.</w:t>
      </w:r>
    </w:p>
    <w:sectPr w:rsidR="00695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536781">
    <w:abstractNumId w:val="8"/>
  </w:num>
  <w:num w:numId="2" w16cid:durableId="245772794">
    <w:abstractNumId w:val="6"/>
  </w:num>
  <w:num w:numId="3" w16cid:durableId="1938244548">
    <w:abstractNumId w:val="5"/>
  </w:num>
  <w:num w:numId="4" w16cid:durableId="1469057579">
    <w:abstractNumId w:val="4"/>
  </w:num>
  <w:num w:numId="5" w16cid:durableId="24988513">
    <w:abstractNumId w:val="7"/>
  </w:num>
  <w:num w:numId="6" w16cid:durableId="12536025">
    <w:abstractNumId w:val="3"/>
  </w:num>
  <w:num w:numId="7" w16cid:durableId="699937240">
    <w:abstractNumId w:val="2"/>
  </w:num>
  <w:num w:numId="8" w16cid:durableId="2022657372">
    <w:abstractNumId w:val="1"/>
  </w:num>
  <w:num w:numId="9" w16cid:durableId="62851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CF6"/>
    <w:rsid w:val="00AA1D8D"/>
    <w:rsid w:val="00B47730"/>
    <w:rsid w:val="00CB0664"/>
    <w:rsid w:val="00EB3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