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C87" w:rsidRDefault="00AD36FC">
      <w:r>
        <w:t xml:space="preserve"> Machine code was the language of early programs, written in the instruction set of the particular machine, often in binary notation..</w:t>
      </w:r>
      <w:r>
        <w:br/>
        <w:t xml:space="preserve"> In the 1880s, Herman Hollerith invented the concept of storing data in machine-readable form.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Various visual programming languages have also been developed with the intent to resolve readability concerns by adopting non-trad</w:t>
      </w:r>
      <w:r>
        <w:t>itional approaches to code structure and display.</w:t>
      </w:r>
      <w:r>
        <w:br/>
        <w:t xml:space="preserve"> The first step in most formal software development processes is requirements analysis, followed by testing to determine value modeling, implementation, and failure elimination (debugging).</w:t>
      </w:r>
      <w:r>
        <w:br/>
        <w:t xml:space="preserve"> Different programming languages support different styles of programming (called programming paradigms).</w:t>
      </w:r>
      <w:r>
        <w:br/>
        <w:t>Their jobs usually involve:</w:t>
      </w:r>
      <w:r>
        <w:br/>
        <w:t xml:space="preserve"> Although programming has been presented in the media as a somewhat mathematical subject, some research shows that good programmers have st</w:t>
      </w:r>
      <w:r>
        <w:t>rong skills in natural human languages, and that learning to code is similar to learning a foreign language.</w:t>
      </w:r>
      <w:r>
        <w:br/>
        <w:t>Many applications use a mix of several languages in their construction and use.</w:t>
      </w:r>
      <w:r>
        <w:br/>
        <w:t>Also, specific user environment and usage history can make it difficult to reproduce the problem.</w:t>
      </w:r>
      <w:r>
        <w:br/>
        <w:t>They are the building blocks for all software, from the simplest applications to the most sophisticated ones.</w:t>
      </w:r>
      <w:r>
        <w:br/>
        <w:t xml:space="preserve"> Following a consistent programming style often helps readability.</w:t>
      </w:r>
      <w:r>
        <w:br/>
        <w:t xml:space="preserve">Later a control panel (plug board) added to his </w:t>
      </w:r>
      <w:r>
        <w:t>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r>
        <w:br/>
        <w:t>The following properties are among the most important:</w:t>
      </w:r>
      <w:r>
        <w:br/>
      </w:r>
      <w:r>
        <w:br/>
        <w:t xml:space="preserve"> In computer programming, readability refers to the ease with which a human reader can comprehend the purpose, control flow, and operation of</w:t>
      </w:r>
      <w:r>
        <w:t xml:space="preserve"> source code.</w:t>
      </w:r>
      <w:r>
        <w:br/>
        <w:t>As early as the 9th century, a programmable music sequencer was invented by the Persian Banu Musa brothers, who described an automated mechanical flute player in the Book of Ingenious Devices.</w:t>
      </w:r>
    </w:p>
    <w:sectPr w:rsidR="00D00C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608149">
    <w:abstractNumId w:val="8"/>
  </w:num>
  <w:num w:numId="2" w16cid:durableId="727799130">
    <w:abstractNumId w:val="6"/>
  </w:num>
  <w:num w:numId="3" w16cid:durableId="514154755">
    <w:abstractNumId w:val="5"/>
  </w:num>
  <w:num w:numId="4" w16cid:durableId="1532843260">
    <w:abstractNumId w:val="4"/>
  </w:num>
  <w:num w:numId="5" w16cid:durableId="1865092893">
    <w:abstractNumId w:val="7"/>
  </w:num>
  <w:num w:numId="6" w16cid:durableId="1075006538">
    <w:abstractNumId w:val="3"/>
  </w:num>
  <w:num w:numId="7" w16cid:durableId="275986449">
    <w:abstractNumId w:val="2"/>
  </w:num>
  <w:num w:numId="8" w16cid:durableId="1416510135">
    <w:abstractNumId w:val="1"/>
  </w:num>
  <w:num w:numId="9" w16cid:durableId="140568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36FC"/>
    <w:rsid w:val="00B47730"/>
    <w:rsid w:val="00CB0664"/>
    <w:rsid w:val="00D00C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