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0A00" w:rsidRDefault="007A4667">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Text editors were also developed that allowed changes and corrections to be made much more easily than with punched cards.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Code-breaking algorithms have also existed for centuries.</w:t>
      </w:r>
      <w:r>
        <w:br/>
        <w:t>Languages form an approximate spectrum from "low-level" to "high-level"; "low-level" lan</w:t>
      </w:r>
      <w:r>
        <w:t>guages are typically more machine-oriented and faster to execute, whereas "high-level" languages are more abstract and easier to use but execute less quickly.</w:t>
      </w:r>
      <w:r>
        <w:br/>
        <w:t>Many programmers use forms of Agile software development where the various stages of formal software development are more integrated together into short cycles that take a few weeks rather than years.</w:t>
      </w:r>
      <w:r>
        <w:br/>
        <w:t>Expert programmers are familiar with a variety of well-established algorithms and their respective complexities and use this knowledge to choose algorit</w:t>
      </w:r>
      <w:r>
        <w:t>hms that are best suited to the circumstances.</w:t>
      </w:r>
      <w:r>
        <w:br/>
        <w:t xml:space="preserve"> A similar technique used for database design is Entity-Relationship Modeling (ER Modeling).</w:t>
      </w:r>
      <w:r>
        <w:br/>
        <w:t>For this purpose, algorithms are classified into orders using so-called Big O notation, which expresses resource use, such as execution time or memory consumption, in terms of the size of an input.</w:t>
      </w:r>
      <w:r>
        <w:br/>
        <w:t>A study found that a few simple readability transformations made code shorter and drastically reduced the time to understand it.</w:t>
      </w:r>
      <w:r>
        <w:br/>
        <w:t xml:space="preserve"> Programs were mostly entered using punched c</w:t>
      </w:r>
      <w:r>
        <w:t>ards or paper tape.</w:t>
      </w:r>
      <w:r>
        <w:br/>
        <w:t>The choice of language used is subject to many considerations, such as company policy, suitability to task, availability of third-party packages, or individual preference.</w:t>
      </w:r>
      <w:r>
        <w:br/>
      </w:r>
      <w:r>
        <w:br/>
        <w:t>The first compiler related tool, the A-0 System, was developed in 1952 by Grace Hopper, who also coined the term 'compiler'.</w:t>
      </w:r>
      <w:r>
        <w:br/>
        <w:t>Programmers typically use high-level programming languages that are more easily intelligible to humans than machine code, which is directly executed by the central processing unit.</w:t>
      </w:r>
      <w:r>
        <w:br/>
        <w:t xml:space="preserve"> The first st</w:t>
      </w:r>
      <w:r>
        <w:t>ep in most formal software development processes is requirements analysis, followed by testing to determine value modeling, implementation, and failure elimination (debugging).</w:t>
      </w:r>
    </w:p>
    <w:sectPr w:rsidR="00A80A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9951199">
    <w:abstractNumId w:val="8"/>
  </w:num>
  <w:num w:numId="2" w16cid:durableId="1064253213">
    <w:abstractNumId w:val="6"/>
  </w:num>
  <w:num w:numId="3" w16cid:durableId="327446796">
    <w:abstractNumId w:val="5"/>
  </w:num>
  <w:num w:numId="4" w16cid:durableId="1741559769">
    <w:abstractNumId w:val="4"/>
  </w:num>
  <w:num w:numId="5" w16cid:durableId="1717657269">
    <w:abstractNumId w:val="7"/>
  </w:num>
  <w:num w:numId="6" w16cid:durableId="458493993">
    <w:abstractNumId w:val="3"/>
  </w:num>
  <w:num w:numId="7" w16cid:durableId="1813669130">
    <w:abstractNumId w:val="2"/>
  </w:num>
  <w:num w:numId="8" w16cid:durableId="401950190">
    <w:abstractNumId w:val="1"/>
  </w:num>
  <w:num w:numId="9" w16cid:durableId="178260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4667"/>
    <w:rsid w:val="00A80A0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