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35C63" w:rsidRDefault="006E1D39">
      <w:r>
        <w:t>It is usually easier to code in "high-level" languages than in "low-level" ones..</w:t>
      </w:r>
      <w:r>
        <w:br/>
        <w:t xml:space="preserve"> Computer programmers are those who write computer software.</w:t>
      </w:r>
      <w:r>
        <w:br/>
        <w:t xml:space="preserve">Many factors, having little or nothing to do with the ability of the computer to efficiently compile and </w:t>
      </w:r>
      <w:r>
        <w:t>execute the code, contribute to readability.</w:t>
      </w:r>
      <w:r>
        <w:br/>
        <w:t xml:space="preserve"> In the 1880s, Herman Hollerith invented the concept of storing data in machine-readable form.</w:t>
      </w:r>
      <w:r>
        <w:br/>
        <w:t>FORTRAN, the first widely used high-level language to have a functional implementation, came out in 1957, and many other languages were soon developed—in particular, COBOL aimed at commercial data processing, and Lisp for computer research.</w:t>
      </w:r>
      <w:r>
        <w:br/>
        <w:t>Provided the functions in a library follow the appropriate run-time conventions (e.g., method of passing arguments), then these fun</w:t>
      </w:r>
      <w:r>
        <w:t>ctions may be written in any other language.</w:t>
      </w:r>
      <w:r>
        <w:br/>
        <w:t>The Unified Modeling Language (UML) is a notation used for both the OOAD and MDA.</w:t>
      </w:r>
      <w:r>
        <w:br/>
        <w:t>Sometimes software development is known as software engineering, especially when it employs formal methods or follows an engineering design process.</w:t>
      </w:r>
      <w:r>
        <w:br/>
        <w:t>Later a control panel (plug board) added to his 1906 Type I Tabulator allowed it to be programmed for different jobs, and by the late 1940s, unit record equipment such as the IBM 602 and IBM 604, were programmed by control panels in a s</w:t>
      </w:r>
      <w:r>
        <w:t>imilar way, as were the first electronic computers.</w:t>
      </w:r>
      <w:r>
        <w:br/>
        <w:t>A study found that a few simple readability transformations made code shorter and drastically reduced the time to understand it.</w:t>
      </w:r>
      <w:r>
        <w:br/>
        <w:t>Compilers harnessed the power of computers to make programming easier by allowing programmers to specify calculations by entering a formula using infix notation.</w:t>
      </w:r>
      <w:r>
        <w:br/>
        <w:t>Methods of measuring programming language popularity include: counting the number of job advertisements that mention the language, the number of books sold and courses t</w:t>
      </w:r>
      <w:r>
        <w:t>eaching the language (this overestimates the importance of newer languages), and estimates of the number of existing lines of code written in the language (this underestimates the number of users of business languages such as COBOL).</w:t>
      </w:r>
      <w:r>
        <w:br/>
        <w:t>Languages form an approximate spectrum from "low-level" to "high-level"; "low-level" languages are typically more machine-oriented and faster to execute, whereas "high-level" languages are more abstract and easier to use but execute less quickly.</w:t>
      </w:r>
      <w:r>
        <w:br/>
        <w:t>Also, specific user environment</w:t>
      </w:r>
      <w:r>
        <w:t xml:space="preserve"> and usage history can make it difficult to reproduce the problem.</w:t>
      </w:r>
      <w:r>
        <w:br/>
        <w:t>Scripting and breakpointing is also part of this process.</w:t>
      </w:r>
    </w:p>
    <w:sectPr w:rsidR="00C35C6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39100800">
    <w:abstractNumId w:val="8"/>
  </w:num>
  <w:num w:numId="2" w16cid:durableId="2095972776">
    <w:abstractNumId w:val="6"/>
  </w:num>
  <w:num w:numId="3" w16cid:durableId="2013950191">
    <w:abstractNumId w:val="5"/>
  </w:num>
  <w:num w:numId="4" w16cid:durableId="1867477650">
    <w:abstractNumId w:val="4"/>
  </w:num>
  <w:num w:numId="5" w16cid:durableId="1309824635">
    <w:abstractNumId w:val="7"/>
  </w:num>
  <w:num w:numId="6" w16cid:durableId="1994874534">
    <w:abstractNumId w:val="3"/>
  </w:num>
  <w:num w:numId="7" w16cid:durableId="260531502">
    <w:abstractNumId w:val="2"/>
  </w:num>
  <w:num w:numId="8" w16cid:durableId="658077783">
    <w:abstractNumId w:val="1"/>
  </w:num>
  <w:num w:numId="9" w16cid:durableId="8779393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E1D39"/>
    <w:rsid w:val="00AA1D8D"/>
    <w:rsid w:val="00B47730"/>
    <w:rsid w:val="00C35C63"/>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361</Words>
  <Characters>2060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2023-12-06T05:12:00Z</dcterms:modified>
  <cp:category/>
</cp:coreProperties>
</file>