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242" w:rsidRDefault="00F03A7B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ADD X, TOTAL), with abbreviations for each oper</w:t>
      </w:r>
      <w:r>
        <w:t>ation code and meaningful names for specifying addresses.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However, because an assembly language is little </w:t>
      </w:r>
      <w:r>
        <w:t>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 xml:space="preserve"> Whatever the approach to development may be, the final program must satisfy some fundamental properties.</w:t>
      </w:r>
      <w:r>
        <w:br/>
        <w:t xml:space="preserve">However, readability is more than </w:t>
      </w:r>
      <w:r>
        <w:t>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900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951996">
    <w:abstractNumId w:val="8"/>
  </w:num>
  <w:num w:numId="2" w16cid:durableId="1243560210">
    <w:abstractNumId w:val="6"/>
  </w:num>
  <w:num w:numId="3" w16cid:durableId="1201430949">
    <w:abstractNumId w:val="5"/>
  </w:num>
  <w:num w:numId="4" w16cid:durableId="296494709">
    <w:abstractNumId w:val="4"/>
  </w:num>
  <w:num w:numId="5" w16cid:durableId="184638509">
    <w:abstractNumId w:val="7"/>
  </w:num>
  <w:num w:numId="6" w16cid:durableId="1663048504">
    <w:abstractNumId w:val="3"/>
  </w:num>
  <w:num w:numId="7" w16cid:durableId="1756244920">
    <w:abstractNumId w:val="2"/>
  </w:num>
  <w:num w:numId="8" w16cid:durableId="485123850">
    <w:abstractNumId w:val="1"/>
  </w:num>
  <w:num w:numId="9" w16cid:durableId="7560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0242"/>
    <w:rsid w:val="00AA1D8D"/>
    <w:rsid w:val="00B47730"/>
    <w:rsid w:val="00CB0664"/>
    <w:rsid w:val="00F03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