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A00" w:rsidRDefault="009349F8">
      <w:r>
        <w:t>Programmers typically use high-level programming languages that are more easily intelligible to humans than machine code, which is directly executed by the central processing unit..</w:t>
      </w:r>
      <w:r>
        <w:br/>
        <w:t>Techniques like Code refactoring can enhance readability.</w:t>
      </w:r>
      <w:r>
        <w:br/>
      </w:r>
      <w:r>
        <w:t xml:space="preserve"> Code-breaking algorithms have also existed for centuries.</w:t>
      </w:r>
      <w:r>
        <w:br/>
        <w:t>It affects the aspects of quality above, including portability, usability and most importantly maintainability.</w:t>
      </w:r>
      <w:r>
        <w:br/>
        <w:t xml:space="preserve"> Programmable devices have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Later a control panel (plug board) added to his 1906 Type I Tabulator allowed it to be programmed for different jobs, and by the late 1940s, </w:t>
      </w:r>
      <w:r>
        <w:t>unit record equipment such as the IBM 602 and IBM 604, were programmed by control panels in a similar way, as were the first electronic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Charles Babbage had already written his first program for the Analytical Engine in 1837.</w:t>
      </w:r>
      <w:r>
        <w:br/>
        <w:t>Sometimes software development is known as software engineering, especially when it employs formal meth</w:t>
      </w:r>
      <w:r>
        <w:t>ods or follows an engineering design process.</w:t>
      </w:r>
      <w:r>
        <w:br/>
        <w:t>However, readability is more than just programming style.</w:t>
      </w:r>
      <w:r>
        <w:br/>
        <w:t>This can be a non-trivial task, for example as with parallel processes or some unusual software bugs.</w:t>
      </w:r>
      <w:r>
        <w:br/>
      </w:r>
      <w:r>
        <w:br/>
        <w:t>It is usually easier to code in "high-level" languages than in "low-level" ones.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360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536423">
    <w:abstractNumId w:val="8"/>
  </w:num>
  <w:num w:numId="2" w16cid:durableId="305203012">
    <w:abstractNumId w:val="6"/>
  </w:num>
  <w:num w:numId="3" w16cid:durableId="128939096">
    <w:abstractNumId w:val="5"/>
  </w:num>
  <w:num w:numId="4" w16cid:durableId="855733491">
    <w:abstractNumId w:val="4"/>
  </w:num>
  <w:num w:numId="5" w16cid:durableId="243731443">
    <w:abstractNumId w:val="7"/>
  </w:num>
  <w:num w:numId="6" w16cid:durableId="989166649">
    <w:abstractNumId w:val="3"/>
  </w:num>
  <w:num w:numId="7" w16cid:durableId="300353784">
    <w:abstractNumId w:val="2"/>
  </w:num>
  <w:num w:numId="8" w16cid:durableId="786773002">
    <w:abstractNumId w:val="1"/>
  </w:num>
  <w:num w:numId="9" w16cid:durableId="128091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A00"/>
    <w:rsid w:val="009349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