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07" w:rsidRDefault="00690884">
      <w:r>
        <w:t>Also, specific user environment and usage history can make it difficult to reproduce the problem..</w:t>
      </w:r>
      <w:r>
        <w:br/>
        <w:t>One approach popular for requirements analysis is Use Case analysis.</w:t>
      </w:r>
      <w:r>
        <w:br/>
        <w:t xml:space="preserve">It affects the aspects of quality above, including portability, usability and most </w:t>
      </w:r>
      <w:r>
        <w:t>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1801, the Jacquard loom could</w:t>
      </w:r>
      <w:r>
        <w:t xml:space="preserve"> produce entirely different weaves by changing the "program" – a series of pasteboard cards with holes punched in them.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Readability is important because programmers spend the majority of their time reading, </w:t>
      </w:r>
      <w:r>
        <w:t>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  <w:t>Many applications use a mix of several languages in their construction and use.</w:t>
      </w:r>
      <w:r>
        <w:br/>
        <w:t>Ideally, the programming language best suited for the task at hand will be selected.</w:t>
      </w:r>
      <w:r>
        <w:br/>
        <w:t xml:space="preserve"> New languages are generally designed around the syntax of a prior language with new functionality added, (for example C++ adds object-orientation to C</w:t>
      </w:r>
      <w:r>
        <w:t>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B31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249425">
    <w:abstractNumId w:val="8"/>
  </w:num>
  <w:num w:numId="2" w16cid:durableId="1523089384">
    <w:abstractNumId w:val="6"/>
  </w:num>
  <w:num w:numId="3" w16cid:durableId="2118599651">
    <w:abstractNumId w:val="5"/>
  </w:num>
  <w:num w:numId="4" w16cid:durableId="864711689">
    <w:abstractNumId w:val="4"/>
  </w:num>
  <w:num w:numId="5" w16cid:durableId="1204636237">
    <w:abstractNumId w:val="7"/>
  </w:num>
  <w:num w:numId="6" w16cid:durableId="1596129621">
    <w:abstractNumId w:val="3"/>
  </w:num>
  <w:num w:numId="7" w16cid:durableId="904342518">
    <w:abstractNumId w:val="2"/>
  </w:num>
  <w:num w:numId="8" w16cid:durableId="798035239">
    <w:abstractNumId w:val="1"/>
  </w:num>
  <w:num w:numId="9" w16cid:durableId="11408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884"/>
    <w:rsid w:val="00AA1D8D"/>
    <w:rsid w:val="00B3130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