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3D6" w:rsidRDefault="00DF4619">
      <w:r>
        <w:br/>
        <w:t>A study found that a few simple readability transformations made code shorter and drastically reduced the time to understand it..</w:t>
      </w:r>
      <w:r>
        <w:br/>
      </w:r>
      <w:r>
        <w:t xml:space="preserve"> Popular modeling techniques include Object-Oriented Analysis and Design (OOAD) and Model-Driven Architecture (MDA).</w:t>
      </w:r>
      <w:r>
        <w:br/>
        <w:t xml:space="preserve"> Whatever the approach to development may be, the final program must satisfy some fundamental properties.</w:t>
      </w:r>
      <w:r>
        <w:br/>
        <w:t>However, with the concept of the stored-program computer introduced in 1949, both programs and data were stored and manipulated in the same way in computer memory.</w:t>
      </w:r>
      <w:r>
        <w:br/>
        <w:t>For this purpose, algorithms are classified into orders using so-called Big O notation, which expresses resource use, such as</w:t>
      </w:r>
      <w:r>
        <w:t xml:space="preserve"> execution time or memory consumption, in terms of the size of an input.</w:t>
      </w:r>
      <w:r>
        <w:br/>
        <w:t xml:space="preserve"> Some languages are very popular for particular kinds of applications, while some languages are regularly used to write many different kinds of applications.</w:t>
      </w:r>
      <w:r>
        <w:br/>
        <w:t xml:space="preserve"> After the bug is reproduced, the input of the program may need to be simplified to make it easier to debug.</w:t>
      </w:r>
      <w:r>
        <w:br/>
        <w:t xml:space="preserve"> Programmable devices have existed for centuries.</w:t>
      </w:r>
      <w:r>
        <w:br/>
        <w:t>Some of these factors include:</w:t>
      </w:r>
      <w:r>
        <w:br/>
        <w:t xml:space="preserve"> The presentation aspects of this (such as indents, line breaks, color highlighting, and so</w:t>
      </w:r>
      <w:r>
        <w:t xml:space="preserve"> on) are often handled by the source code editor, but the content aspects reflect the programmer's talent and skills.</w:t>
      </w:r>
      <w:r>
        <w:br/>
        <w:t xml:space="preserve"> Programs were mostly entered using punched cards or paper tape.</w:t>
      </w:r>
      <w:r>
        <w:br/>
        <w:t>In 1206, the Arab engineer Al-Jazari invented a programmable drum machine where a musical mechanical automaton could be made to play different rhythms and drum patterns, via pegs and cams.</w:t>
      </w:r>
      <w:r>
        <w:br/>
        <w:t>There exist a lot of different approaches for each of those tasks.</w:t>
      </w:r>
      <w:r>
        <w:br/>
        <w:t xml:space="preserve">The Unified Modeling Language (UML) is a notation used for both the OOAD </w:t>
      </w:r>
      <w:r>
        <w:t>and MDA.</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0923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602269">
    <w:abstractNumId w:val="8"/>
  </w:num>
  <w:num w:numId="2" w16cid:durableId="110248237">
    <w:abstractNumId w:val="6"/>
  </w:num>
  <w:num w:numId="3" w16cid:durableId="1223521150">
    <w:abstractNumId w:val="5"/>
  </w:num>
  <w:num w:numId="4" w16cid:durableId="764350457">
    <w:abstractNumId w:val="4"/>
  </w:num>
  <w:num w:numId="5" w16cid:durableId="305400979">
    <w:abstractNumId w:val="7"/>
  </w:num>
  <w:num w:numId="6" w16cid:durableId="270163726">
    <w:abstractNumId w:val="3"/>
  </w:num>
  <w:num w:numId="7" w16cid:durableId="8261589">
    <w:abstractNumId w:val="2"/>
  </w:num>
  <w:num w:numId="8" w16cid:durableId="1472937514">
    <w:abstractNumId w:val="1"/>
  </w:num>
  <w:num w:numId="9" w16cid:durableId="45491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3D6"/>
    <w:rsid w:val="0015074B"/>
    <w:rsid w:val="0029639D"/>
    <w:rsid w:val="00326F90"/>
    <w:rsid w:val="00AA1D8D"/>
    <w:rsid w:val="00B47730"/>
    <w:rsid w:val="00CB0664"/>
    <w:rsid w:val="00DF46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