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D7E" w:rsidRDefault="00571500">
      <w:r>
        <w:t xml:space="preserve"> Programmable devices have existed for centuries..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They are the building blocks for all software, from the simplest applications to the most sophisticated ones.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Charles Babbage had already wr</w:t>
      </w:r>
      <w:r>
        <w:t>itten his first program for the Analytical Engine in 1837.</w:t>
      </w:r>
      <w:r>
        <w:br/>
      </w:r>
      <w:r>
        <w:br/>
        <w:t>By the late 1960s, data storage devices and computer terminals became inexpensive enough that programs could be created by typing directly into the computers.</w:t>
      </w:r>
      <w:r>
        <w:br/>
        <w:t>It affects the aspects of quality above, including portability, usability and most importantly maintainability.</w:t>
      </w:r>
      <w:r>
        <w:br/>
        <w:t>Many programmers use forms of Agile software development where the various stages of formal software development are more integrated together into short cycles that take a few weeks</w:t>
      </w:r>
      <w:r>
        <w:t xml:space="preserve"> rather than years.</w:t>
      </w:r>
      <w:r>
        <w:br/>
        <w:t>Normally the first step in debugging is to attempt to reproduce the problem.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There exist a lot of different approaches for each of those tasks.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Popular modeling techniques include Objec</w:t>
      </w:r>
      <w:r>
        <w:t>t-Oriented Analysis and Design (OOAD) and Model-Driven Architecture (MDA).</w:t>
      </w:r>
      <w:r>
        <w:br/>
        <w:t>Scripting and breakpointing is also part of this process.</w:t>
      </w:r>
    </w:p>
    <w:sectPr w:rsidR="00610D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6069555">
    <w:abstractNumId w:val="8"/>
  </w:num>
  <w:num w:numId="2" w16cid:durableId="357436166">
    <w:abstractNumId w:val="6"/>
  </w:num>
  <w:num w:numId="3" w16cid:durableId="1656837253">
    <w:abstractNumId w:val="5"/>
  </w:num>
  <w:num w:numId="4" w16cid:durableId="766273067">
    <w:abstractNumId w:val="4"/>
  </w:num>
  <w:num w:numId="5" w16cid:durableId="248271125">
    <w:abstractNumId w:val="7"/>
  </w:num>
  <w:num w:numId="6" w16cid:durableId="778910059">
    <w:abstractNumId w:val="3"/>
  </w:num>
  <w:num w:numId="7" w16cid:durableId="628974721">
    <w:abstractNumId w:val="2"/>
  </w:num>
  <w:num w:numId="8" w16cid:durableId="530611588">
    <w:abstractNumId w:val="1"/>
  </w:num>
  <w:num w:numId="9" w16cid:durableId="79502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500"/>
    <w:rsid w:val="00610D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2023-12-06T07:51:00Z</dcterms:modified>
  <cp:category/>
</cp:coreProperties>
</file>