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AD1" w:rsidRDefault="00BD43B2">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is usually easier to code in "high-level" languages than in "low-level" ones.</w:t>
      </w:r>
      <w:r>
        <w:br/>
        <w:t>However, Charles Babbage had already written his first program for the Analytical Engine in 1837.</w:t>
      </w:r>
      <w:r>
        <w:br/>
        <w:t xml:space="preserve"> These compiled languages allow the programmer to write programs in terms that are syntactic</w:t>
      </w:r>
      <w:r>
        <w:t>ally richer, and more capable of abstracting the code, making it easy to target varying machine instruction sets via compilation declarations and heuristics.</w:t>
      </w:r>
      <w:r>
        <w:br/>
        <w:t xml:space="preserve"> Code-breaking algorithms have also existed for centuries.</w:t>
      </w:r>
      <w:r>
        <w:br/>
        <w:t xml:space="preserve"> After the bug is reproduced, the input of the program may need to be simplified to make it easier to debug.</w:t>
      </w:r>
      <w:r>
        <w:br/>
        <w:t>Sometimes software development is known as software engineering, especially when it employs formal methods or follows an engineering design process.</w:t>
      </w:r>
      <w:r>
        <w:br/>
        <w:t>Languages form an approximate spectru</w:t>
      </w:r>
      <w:r>
        <w:t>m from "low-level" to "high-level"; "low-level" languages are typically more machine-oriented and faster to execute, whereas "high-level" languages are more abstract and easier to use but execute less quickly.</w:t>
      </w:r>
      <w:r>
        <w:br/>
        <w:t>For example, when a bug in a compiler can make it crash when parsing some large source file, a simplification of the test case that results in only few lines from the original source file can be sufficient to reproduce the same crash.</w:t>
      </w:r>
      <w:r>
        <w:br/>
        <w:t>There are many approaches to the Software development process.</w:t>
      </w:r>
      <w:r>
        <w:br/>
        <w:t xml:space="preserve"> In </w:t>
      </w:r>
      <w:r>
        <w:t>the 1880s, Herman Hollerith invented the concept of storing data in machine-readable form.</w:t>
      </w:r>
      <w:r>
        <w:br/>
        <w:t>Text editors were also developed that allowed changes and corrections to be made much more easily than with punched cards.</w:t>
      </w:r>
      <w:r>
        <w:br/>
        <w:t>A study found that a few simple readability transformations made code shorter and drastically reduced the time to understand it.</w:t>
      </w:r>
      <w:r>
        <w:br/>
        <w:t xml:space="preserve"> New languages are generally designed around the syntax of a prior language with new functionality added, (for example C++ adds object-orientation to C, and Java adds me</w:t>
      </w:r>
      <w:r>
        <w:t>mory management and bytecode to C++, but as a result, loses efficiency and the ability for low-level manipulation).</w:t>
      </w:r>
    </w:p>
    <w:sectPr w:rsidR="00B03A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3158408">
    <w:abstractNumId w:val="8"/>
  </w:num>
  <w:num w:numId="2" w16cid:durableId="307128556">
    <w:abstractNumId w:val="6"/>
  </w:num>
  <w:num w:numId="3" w16cid:durableId="2076975812">
    <w:abstractNumId w:val="5"/>
  </w:num>
  <w:num w:numId="4" w16cid:durableId="409928824">
    <w:abstractNumId w:val="4"/>
  </w:num>
  <w:num w:numId="5" w16cid:durableId="122887844">
    <w:abstractNumId w:val="7"/>
  </w:num>
  <w:num w:numId="6" w16cid:durableId="601840608">
    <w:abstractNumId w:val="3"/>
  </w:num>
  <w:num w:numId="7" w16cid:durableId="1079644090">
    <w:abstractNumId w:val="2"/>
  </w:num>
  <w:num w:numId="8" w16cid:durableId="1122457444">
    <w:abstractNumId w:val="1"/>
  </w:num>
  <w:num w:numId="9" w16cid:durableId="64370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3AD1"/>
    <w:rsid w:val="00B47730"/>
    <w:rsid w:val="00BD43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