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00E4" w:rsidRDefault="00C13B0B">
      <w:r>
        <w:t>Many programmers use forms of Agile software development where the various stages of formal software development are more integrated together into short cycles that take a few weeks rather than years..</w:t>
      </w:r>
      <w:r>
        <w:b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He gave the first description of cryptanalysis by frequency analysis, the earliest code-breaking algorithm.</w:t>
      </w:r>
      <w:r>
        <w:br/>
        <w:t>The following properties are among the most important:</w:t>
      </w:r>
      <w:r>
        <w:br/>
      </w:r>
      <w:r>
        <w:br/>
        <w:t xml:space="preserve"> In computer programming, readability refers to the ease with which a human reader can comprehend th</w:t>
      </w:r>
      <w:r>
        <w:t>e purpose, control flow, and operation of source code.</w:t>
      </w:r>
      <w:r>
        <w:br/>
        <w:t>It affects the aspects of quality above, including portability, usability and most importantly maintainability.</w:t>
      </w:r>
      <w:r>
        <w:br/>
        <w:t>Text editors were also developed that allowed changes and corrections to be made much more easily than with punched cards.</w:t>
      </w:r>
      <w:r>
        <w:br/>
        <w:t>Some languages are more prone to some kinds of faults because their specification does not require compilers to perform as much checking as other languages.</w:t>
      </w:r>
      <w:r>
        <w:br/>
        <w:t>It is usually easier to code in "high-level" languages than in "l</w:t>
      </w:r>
      <w:r>
        <w:t>ow-level" ones.</w:t>
      </w:r>
      <w:r>
        <w:br/>
        <w:t xml:space="preserve"> Some languages are very popular for particular kinds of applications, while some languages are regularly used to write many different kinds of applications.</w:t>
      </w:r>
      <w:r>
        <w:br/>
        <w:t>Integrated development environments (IDEs) aim to integrate all such help.</w:t>
      </w:r>
      <w:r>
        <w:br/>
        <w:t>By the late 1960s, data storage devices and computer terminals became inexpensive enough that programs could be created by typing directly into the computers.</w:t>
      </w:r>
      <w:r>
        <w:br/>
        <w:t xml:space="preserve">They are the building blocks for all software, from the simplest applications to the most sophisticated </w:t>
      </w:r>
      <w:r>
        <w:t>ones.</w:t>
      </w:r>
      <w:r>
        <w:br/>
        <w:t>However, Charles Babbage had already written his first program for the Analytical Engine in 1837.</w:t>
      </w:r>
      <w:r>
        <w:br/>
        <w:t>The Unified Modeling Language (UML) is a notation used for both the OOAD and MDA.</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w:t>
      </w:r>
      <w:r>
        <w:t>his underestimates the number of users of business languages such as COBOL).</w:t>
      </w:r>
    </w:p>
    <w:sectPr w:rsidR="00B500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8691486">
    <w:abstractNumId w:val="8"/>
  </w:num>
  <w:num w:numId="2" w16cid:durableId="976571672">
    <w:abstractNumId w:val="6"/>
  </w:num>
  <w:num w:numId="3" w16cid:durableId="1999648366">
    <w:abstractNumId w:val="5"/>
  </w:num>
  <w:num w:numId="4" w16cid:durableId="807360801">
    <w:abstractNumId w:val="4"/>
  </w:num>
  <w:num w:numId="5" w16cid:durableId="2120637200">
    <w:abstractNumId w:val="7"/>
  </w:num>
  <w:num w:numId="6" w16cid:durableId="1194072039">
    <w:abstractNumId w:val="3"/>
  </w:num>
  <w:num w:numId="7" w16cid:durableId="1917976697">
    <w:abstractNumId w:val="2"/>
  </w:num>
  <w:num w:numId="8" w16cid:durableId="870728873">
    <w:abstractNumId w:val="1"/>
  </w:num>
  <w:num w:numId="9" w16cid:durableId="1962609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500E4"/>
    <w:rsid w:val="00C13B0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2023-12-06T07:17:00Z</dcterms:modified>
  <cp:category/>
</cp:coreProperties>
</file>