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7D5" w:rsidRDefault="007A04FB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Programmers typically use high-level programming </w:t>
      </w:r>
      <w:r>
        <w:t>languages that are more easily intelligible to humans than machine code, which is directly executed by the central processing unit.</w:t>
      </w:r>
      <w:r>
        <w:br/>
        <w:t>He gave the first description of cryptanalysis by frequency analysis, the earliest code-breaking algorithm.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Many factors, having little or nothing to do with the abilit</w:t>
      </w:r>
      <w:r>
        <w:t>y of the computer to efficiently compile and execute the code, contribute to readability.</w:t>
      </w:r>
      <w:r>
        <w:br/>
      </w:r>
      <w:r>
        <w:br/>
        <w:t>Text editors were also developed that allowed changes and corrections to be made much more easily than with punched cards.</w:t>
      </w:r>
      <w:r>
        <w:br/>
        <w:t>This can be a non-trivial task, for example as with parallel processes or some unusual software bugs.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Normally the first step in debuggi</w:t>
      </w:r>
      <w:r>
        <w:t>ng is to attempt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Programming languages are essential for software development.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Also, specific user environment and usage histor</w:t>
      </w:r>
      <w:r>
        <w:t>y can make it difficult to reproduce the problem.</w:t>
      </w:r>
      <w:r>
        <w:br/>
        <w:t xml:space="preserve"> Popular modeling techniques include Object-Oriented Analysis and Design (OOAD) and Model-Driven Architecture (MDA).</w:t>
      </w:r>
    </w:p>
    <w:sectPr w:rsidR="00A767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291039">
    <w:abstractNumId w:val="8"/>
  </w:num>
  <w:num w:numId="2" w16cid:durableId="1109619428">
    <w:abstractNumId w:val="6"/>
  </w:num>
  <w:num w:numId="3" w16cid:durableId="1189296996">
    <w:abstractNumId w:val="5"/>
  </w:num>
  <w:num w:numId="4" w16cid:durableId="1852640382">
    <w:abstractNumId w:val="4"/>
  </w:num>
  <w:num w:numId="5" w16cid:durableId="2043750426">
    <w:abstractNumId w:val="7"/>
  </w:num>
  <w:num w:numId="6" w16cid:durableId="968125124">
    <w:abstractNumId w:val="3"/>
  </w:num>
  <w:num w:numId="7" w16cid:durableId="1071002871">
    <w:abstractNumId w:val="2"/>
  </w:num>
  <w:num w:numId="8" w16cid:durableId="927733859">
    <w:abstractNumId w:val="1"/>
  </w:num>
  <w:num w:numId="9" w16cid:durableId="201957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04FB"/>
    <w:rsid w:val="00A767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