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484" w:rsidRDefault="00DE61E4">
      <w:r>
        <w:t>One approach popular for requirements analysis is Use Case analysis..</w:t>
      </w:r>
      <w:r>
        <w:br/>
        <w:t xml:space="preserve">As early as the 9th century, a programmable music sequencer was invented by the Persian Banu Musa brothers, who described an automated mechanical flute player in the Book of </w:t>
      </w:r>
      <w:r>
        <w:t>Ingenious Devices.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affects the aspects of quality above, including portabilit</w:t>
      </w:r>
      <w:r>
        <w:t>y, usability and most importantly maintainability.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 study found that a few simple readability transformations made code shorter and drast</w:t>
      </w:r>
      <w:r>
        <w:t>ically reduced the time to understand 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They are the building blocks for a</w:t>
      </w:r>
      <w:r>
        <w:t>ll software, from the simplest applications to the most sophisticated ones.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Implementation techniques include imperative lan</w:t>
      </w:r>
      <w:r>
        <w:t>guages (object-oriented or procedural), functional languages, and logic languages.</w:t>
      </w:r>
      <w:r>
        <w:br/>
        <w:t xml:space="preserve"> High-level languages made the process of developing a program simpler and more understandable, and less bound to the underlying hardware.</w:t>
      </w:r>
    </w:p>
    <w:sectPr w:rsidR="002C24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931372">
    <w:abstractNumId w:val="8"/>
  </w:num>
  <w:num w:numId="2" w16cid:durableId="1550603386">
    <w:abstractNumId w:val="6"/>
  </w:num>
  <w:num w:numId="3" w16cid:durableId="1193418874">
    <w:abstractNumId w:val="5"/>
  </w:num>
  <w:num w:numId="4" w16cid:durableId="916784064">
    <w:abstractNumId w:val="4"/>
  </w:num>
  <w:num w:numId="5" w16cid:durableId="775369597">
    <w:abstractNumId w:val="7"/>
  </w:num>
  <w:num w:numId="6" w16cid:durableId="565839583">
    <w:abstractNumId w:val="3"/>
  </w:num>
  <w:num w:numId="7" w16cid:durableId="1973976878">
    <w:abstractNumId w:val="2"/>
  </w:num>
  <w:num w:numId="8" w16cid:durableId="145974237">
    <w:abstractNumId w:val="1"/>
  </w:num>
  <w:num w:numId="9" w16cid:durableId="58669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484"/>
    <w:rsid w:val="00326F90"/>
    <w:rsid w:val="00AA1D8D"/>
    <w:rsid w:val="00B47730"/>
    <w:rsid w:val="00CB0664"/>
    <w:rsid w:val="00DE61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