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C62" w:rsidRDefault="00B12282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He gave the first description of cryptanalysis by frequency analysis, the earliest code-breaking algorithm.</w:t>
      </w:r>
      <w:r>
        <w:br/>
        <w:t xml:space="preserve"> Different programming languages support different styles of programming (called programming paradigms).</w:t>
      </w:r>
      <w:r>
        <w:br/>
        <w:t>Normally the first ste</w:t>
      </w:r>
      <w:r>
        <w:t>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be</w:t>
      </w:r>
      <w:r>
        <w:t>cause an assembly language is 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1206, the Arab engineer Al-Jazari invented a programmable drum machine where a musical mechanical automaton could be made to play different rhythms and drum patterns,</w:t>
      </w:r>
      <w:r>
        <w:t xml:space="preserve"> via pegs and cams.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</w:t>
      </w:r>
      <w:r>
        <w:t>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301C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562933">
    <w:abstractNumId w:val="8"/>
  </w:num>
  <w:num w:numId="2" w16cid:durableId="272632851">
    <w:abstractNumId w:val="6"/>
  </w:num>
  <w:num w:numId="3" w16cid:durableId="1301037689">
    <w:abstractNumId w:val="5"/>
  </w:num>
  <w:num w:numId="4" w16cid:durableId="1517385294">
    <w:abstractNumId w:val="4"/>
  </w:num>
  <w:num w:numId="5" w16cid:durableId="1804541512">
    <w:abstractNumId w:val="7"/>
  </w:num>
  <w:num w:numId="6" w16cid:durableId="1801877527">
    <w:abstractNumId w:val="3"/>
  </w:num>
  <w:num w:numId="7" w16cid:durableId="1378626815">
    <w:abstractNumId w:val="2"/>
  </w:num>
  <w:num w:numId="8" w16cid:durableId="2017921837">
    <w:abstractNumId w:val="1"/>
  </w:num>
  <w:num w:numId="9" w16cid:durableId="177677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C62"/>
    <w:rsid w:val="00326F90"/>
    <w:rsid w:val="00AA1D8D"/>
    <w:rsid w:val="00B122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