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234C" w:rsidRDefault="00E41309">
      <w:r>
        <w:t>Normally the first step in debugging is to attempt to reproduce the problem..</w:t>
      </w:r>
      <w:r>
        <w:br/>
        <w:t xml:space="preserve">Many programmers use forms of Agile software development where the various stages of formal software development are more integrated together into short cycles that take a few </w:t>
      </w:r>
      <w:r>
        <w:t>weeks rather than years.</w:t>
      </w:r>
      <w:r>
        <w:br/>
        <w:t>For example, COBOL is still strong in corporate data centers often on large mainframe computers, Fortran in engineering applications, scripting languages in Web development, and C in embedded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w:t>
      </w:r>
      <w:r>
        <w:t>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Also, specific user environment and usage history can make it difficult to reproduce the problem.</w:t>
      </w:r>
      <w:r>
        <w:br/>
        <w:t xml:space="preserve"> Programmable devices have existed for centuries.</w:t>
      </w:r>
      <w:r>
        <w:br/>
        <w:t>However, Charles Babbage had already written his first program for the Analytical Engine in 1837.</w:t>
      </w:r>
      <w:r>
        <w:br/>
        <w:t xml:space="preserve"> Allen Downey, in his b</w:t>
      </w:r>
      <w:r>
        <w:t>ook How To Think Like A Computer Scientist, writes:</w:t>
      </w:r>
      <w:r>
        <w:br/>
        <w:t xml:space="preserve"> Many computer languages provide a mechanism to call functions provided by shared libraries.</w:t>
      </w:r>
      <w:r>
        <w:br/>
        <w:t>When debugging the problem in a GUI, the programmer can try to skip some user interaction from the original problem description and check if remaining actions are sufficient for bugs to appear.</w:t>
      </w:r>
      <w:r>
        <w:br/>
        <w:t>Trial-and-error/divide-and-conquer is needed: the programmer will try to remove some parts of the original test case and check if the problem still exists.</w:t>
      </w:r>
      <w:r>
        <w:br/>
        <w:t>FORTRAN, the firs</w:t>
      </w:r>
      <w:r>
        <w:t>t widely used high-level language to have a functional implementation, came out in 1957, and many other languages were soon developed—in particular, COBOL aimed at commercial data processing, and Lisp for computer research.</w:t>
      </w:r>
      <w:r>
        <w:br/>
        <w:t>For example, when a bug in a compiler can make it crash when parsing some large source file, a simplification of the test case that results in only few lines from the original source file can be sufficient to reproduce the same crash.</w:t>
      </w:r>
      <w:r>
        <w:br/>
        <w:t xml:space="preserve"> Readability is important because programmers spend t</w:t>
      </w:r>
      <w:r>
        <w:t>he majority of their time reading, trying to understand, reusing and modifying existing source code, rather than writing new source code.</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9123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7504738">
    <w:abstractNumId w:val="8"/>
  </w:num>
  <w:num w:numId="2" w16cid:durableId="777872830">
    <w:abstractNumId w:val="6"/>
  </w:num>
  <w:num w:numId="3" w16cid:durableId="1472364195">
    <w:abstractNumId w:val="5"/>
  </w:num>
  <w:num w:numId="4" w16cid:durableId="377707872">
    <w:abstractNumId w:val="4"/>
  </w:num>
  <w:num w:numId="5" w16cid:durableId="888303877">
    <w:abstractNumId w:val="7"/>
  </w:num>
  <w:num w:numId="6" w16cid:durableId="1007709950">
    <w:abstractNumId w:val="3"/>
  </w:num>
  <w:num w:numId="7" w16cid:durableId="755440401">
    <w:abstractNumId w:val="2"/>
  </w:num>
  <w:num w:numId="8" w16cid:durableId="551115457">
    <w:abstractNumId w:val="1"/>
  </w:num>
  <w:num w:numId="9" w16cid:durableId="140340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234C"/>
    <w:rsid w:val="00AA1D8D"/>
    <w:rsid w:val="00B47730"/>
    <w:rsid w:val="00CB0664"/>
    <w:rsid w:val="00E413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2023-12-06T11:28:00Z</dcterms:modified>
  <cp:category/>
</cp:coreProperties>
</file>