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3FFC" w:rsidRDefault="00842D59">
      <w:r>
        <w:t>It involves designing and implementing algorithms, step-by-step specifications of procedures, by writing code in one or more programming languages..</w:t>
      </w:r>
      <w:r>
        <w:br/>
        <w:t xml:space="preserve">Proficient programming usually requires expertise in several different subjects, including </w:t>
      </w:r>
      <w:r>
        <w:t>knowledge of the application domain, details of programming languages and generic code libraries, specialized algorithms, and formal logic.</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w:t>
      </w:r>
      <w:r>
        <w:t>ness languages such as COBOL).</w:t>
      </w:r>
      <w:r>
        <w:br/>
        <w:t>Scripting and breakpointing is also part of this process.</w:t>
      </w:r>
      <w:r>
        <w:br/>
        <w:t>Sometimes software development is known as software engineering, especially when it employs formal methods or follows an engineering design process.</w:t>
      </w:r>
      <w:r>
        <w:br/>
        <w:t>Programming languages are essential for software development.</w:t>
      </w:r>
      <w:r>
        <w:br/>
        <w:t>Many programmers use forms of Agile software development where the various stages of formal software development are more integrated together into short cycles that take a few weeks rather than years.</w:t>
      </w:r>
      <w:r>
        <w:br/>
        <w:t>For this pu</w:t>
      </w:r>
      <w:r>
        <w:t>rpose, algorithms are classified into orders using so-called Big O notation, which expresses resource use, such as execution time or memory consumption, in terms of the size of an input.</w:t>
      </w:r>
      <w:r>
        <w:br/>
        <w:t>However, Charles Babbage had already written his first program for the Analytical Engine in 1837.</w:t>
      </w:r>
      <w:r>
        <w:br/>
        <w:t xml:space="preserve"> Debugging is often done with IDEs. Standalone debuggers like GDB are also used, and these often provide less of a visual environment, usually using a command line.</w:t>
      </w:r>
      <w:r>
        <w:br/>
        <w:t>He gave the first description of cryptanalysis by frequency an</w:t>
      </w:r>
      <w:r>
        <w:t>alysis, the earliest code-breaking algorithm.</w:t>
      </w:r>
      <w:r>
        <w:br/>
        <w:t>It affects the aspects of quality above, including portability, usability and most importantly maintainability.</w:t>
      </w:r>
      <w:r>
        <w:br/>
        <w:t>In the 9th century, the Arab mathematician Al-Kindi described a cryptographic algorithm for deciphering encrypted code, in A Manuscript on Deciphering Cryptographic Messages.</w:t>
      </w:r>
      <w:r>
        <w:br/>
        <w:t xml:space="preserve"> Machine code was the language of early programs, written in the instruction set of the particular machine, often in binary notation.</w:t>
      </w:r>
      <w:r>
        <w:br/>
        <w:t>They are the building blocks for all software</w:t>
      </w:r>
      <w:r>
        <w:t>, from the simplest applications to the most sophisticated ones.</w:t>
      </w:r>
    </w:p>
    <w:sectPr w:rsidR="00AB3F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431325">
    <w:abstractNumId w:val="8"/>
  </w:num>
  <w:num w:numId="2" w16cid:durableId="1588104">
    <w:abstractNumId w:val="6"/>
  </w:num>
  <w:num w:numId="3" w16cid:durableId="377514929">
    <w:abstractNumId w:val="5"/>
  </w:num>
  <w:num w:numId="4" w16cid:durableId="600531254">
    <w:abstractNumId w:val="4"/>
  </w:num>
  <w:num w:numId="5" w16cid:durableId="1705978327">
    <w:abstractNumId w:val="7"/>
  </w:num>
  <w:num w:numId="6" w16cid:durableId="1838181830">
    <w:abstractNumId w:val="3"/>
  </w:num>
  <w:num w:numId="7" w16cid:durableId="962808538">
    <w:abstractNumId w:val="2"/>
  </w:num>
  <w:num w:numId="8" w16cid:durableId="480538762">
    <w:abstractNumId w:val="1"/>
  </w:num>
  <w:num w:numId="9" w16cid:durableId="195864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2D59"/>
    <w:rsid w:val="00AA1D8D"/>
    <w:rsid w:val="00AB3FF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