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CFD" w:rsidRDefault="002E460A">
      <w:r>
        <w:t>Also, specific user environment and usage history can make it difficult to reproduce the problem..</w:t>
      </w:r>
      <w:r>
        <w:br/>
        <w:t>Use of a static code analysis tool can help detect some possible problems.</w:t>
      </w:r>
      <w:r>
        <w:br/>
        <w:t>Integrated development environments (IDEs) aim to integrate all such help.</w:t>
      </w:r>
      <w:r>
        <w:br/>
      </w:r>
      <w:r>
        <w:t>Techniques like Code refactoring can enhance readability.</w:t>
      </w:r>
      <w:r>
        <w:br/>
        <w:t>Many factors, having little or nothing to do with the ability of the computer to efficiently compile and execute the code, contribute to readability.</w:t>
      </w:r>
      <w:r>
        <w:br/>
        <w:t xml:space="preserve"> Code-breaking algorithms have also existed for centuries.</w:t>
      </w:r>
      <w:r>
        <w:br/>
        <w:t>Languages form an approximate spectrum from "low-level" to "high-level"; "low-level" languages are typically more machine-oriented and faster to execute, whereas "high-level" languages are more abstract and easier to use but execute less quickly</w:t>
      </w:r>
      <w:r>
        <w:t>.</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r>
      <w:r>
        <w:br/>
      </w:r>
      <w:r>
        <w:br/>
        <w:t>The first compiler related tool, the A-0 System, was developed in 1952 by Grace Hopper, who also coined the term 'compiler'.</w:t>
      </w:r>
      <w:r>
        <w:br/>
        <w:t>This can be a non-trivial task, for example as with parallel processes or some unusual software bugs.</w:t>
      </w:r>
      <w:r>
        <w:br/>
        <w:t xml:space="preserve"> These compiled </w:t>
      </w:r>
      <w:r>
        <w:t>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 xml:space="preserve"> Some languages are very popular for particular kinds of applications, while some languages are regularly used to write many different kinds of applications.</w:t>
      </w:r>
    </w:p>
    <w:sectPr w:rsidR="00780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733727">
    <w:abstractNumId w:val="8"/>
  </w:num>
  <w:num w:numId="2" w16cid:durableId="1637223371">
    <w:abstractNumId w:val="6"/>
  </w:num>
  <w:num w:numId="3" w16cid:durableId="1885562618">
    <w:abstractNumId w:val="5"/>
  </w:num>
  <w:num w:numId="4" w16cid:durableId="52461380">
    <w:abstractNumId w:val="4"/>
  </w:num>
  <w:num w:numId="5" w16cid:durableId="2013725610">
    <w:abstractNumId w:val="7"/>
  </w:num>
  <w:num w:numId="6" w16cid:durableId="1837842192">
    <w:abstractNumId w:val="3"/>
  </w:num>
  <w:num w:numId="7" w16cid:durableId="1563910889">
    <w:abstractNumId w:val="2"/>
  </w:num>
  <w:num w:numId="8" w16cid:durableId="2063938624">
    <w:abstractNumId w:val="1"/>
  </w:num>
  <w:num w:numId="9" w16cid:durableId="83036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60A"/>
    <w:rsid w:val="00326F90"/>
    <w:rsid w:val="00780C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