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6EB" w:rsidRDefault="00F02685">
      <w:r>
        <w:t>However, with the concept of the stored-program computer introduced in 1949, both programs and data were stored and manipulated in the same way in computer memory..</w:t>
      </w:r>
      <w:r>
        <w:br/>
        <w:t xml:space="preserve">Text editors were also developed that allowed changes and corrections to be made much </w:t>
      </w:r>
      <w:r>
        <w:t>more easily than with punched cards.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Whatever the approach to development may be, the final program must satisfy some fundamental properties.</w:t>
      </w:r>
      <w:r>
        <w:br/>
        <w:t>Integrated development environments (IDEs) aim to integrate all such help.</w:t>
      </w:r>
      <w:r>
        <w:br/>
        <w:t xml:space="preserve"> Programmable devices have existed for centuries.</w:t>
      </w:r>
      <w:r>
        <w:br/>
        <w:t>Sometimes software development is known as software eng</w:t>
      </w:r>
      <w:r>
        <w:t>ineering, especially when it employs formal methods or follows an engineering design process.</w:t>
      </w:r>
      <w:r>
        <w:br/>
        <w:t xml:space="preserve"> Programs were mostly entered using punched cards or paper tape.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While these are sometimes considered programming, often the term software development is used for this larger overall process – with the terms programming, implementation, </w:t>
      </w:r>
      <w:r>
        <w:t>and coding reserved for the writing and editing of code per se.</w:t>
      </w:r>
      <w:r>
        <w:br/>
        <w:t>They are the building blocks for all software, from the simplest applications to the most sophisticated ones.</w:t>
      </w:r>
      <w:r>
        <w:br/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  <w:t xml:space="preserve"> Various visual programming languages have also been developed with the intent to resolve readability concerns by adopting non-traditional approaches to code structure and </w:t>
      </w:r>
      <w:r>
        <w:t>display.</w:t>
      </w:r>
    </w:p>
    <w:sectPr w:rsidR="00BD46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1531307">
    <w:abstractNumId w:val="8"/>
  </w:num>
  <w:num w:numId="2" w16cid:durableId="123698989">
    <w:abstractNumId w:val="6"/>
  </w:num>
  <w:num w:numId="3" w16cid:durableId="6640168">
    <w:abstractNumId w:val="5"/>
  </w:num>
  <w:num w:numId="4" w16cid:durableId="670914226">
    <w:abstractNumId w:val="4"/>
  </w:num>
  <w:num w:numId="5" w16cid:durableId="826018289">
    <w:abstractNumId w:val="7"/>
  </w:num>
  <w:num w:numId="6" w16cid:durableId="1091122747">
    <w:abstractNumId w:val="3"/>
  </w:num>
  <w:num w:numId="7" w16cid:durableId="1602376429">
    <w:abstractNumId w:val="2"/>
  </w:num>
  <w:num w:numId="8" w16cid:durableId="1224101505">
    <w:abstractNumId w:val="1"/>
  </w:num>
  <w:num w:numId="9" w16cid:durableId="145648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46EB"/>
    <w:rsid w:val="00CB0664"/>
    <w:rsid w:val="00F026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