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7449" w:rsidRDefault="001F6C00">
      <w:r>
        <w:t>It is usually easier to code in "high-level" languages than in "low-level" ones..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In the 1880s, Herman Hollerith invented the concept of storing data in machine-readable form.</w:t>
      </w:r>
      <w:r>
        <w:br/>
        <w:t>Many programmers use forms of Agile software development where the various stages of formal software development are</w:t>
      </w:r>
      <w:r>
        <w:t xml:space="preserve"> more integrated together into short cycles that take a few weeks rather than years.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Programmable devices have existed for centuries.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</w:t>
      </w:r>
      <w:r>
        <w:t>t aspects reflect the programmer's talent and skills.</w:t>
      </w:r>
      <w:r>
        <w:br/>
        <w:t>However, readability is more than just programming style.</w:t>
      </w:r>
      <w:r>
        <w:br/>
        <w:t>Many factors, having little or nothing to do with the ability of the computer to efficiently compile and execute the code, contribute to readability.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This can be a non-trivial task, for example as with parallel processes or s</w:t>
      </w:r>
      <w:r>
        <w:t>ome unusual software bugs.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Whatever the approach to development may be, the final program must satisfy some fundamental properties.</w:t>
      </w:r>
      <w:r>
        <w:br/>
        <w:t>The Unified Modeling Language (UML) is a notation used for both the OOAD and MDA.</w:t>
      </w:r>
    </w:p>
    <w:sectPr w:rsidR="002A74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5663747">
    <w:abstractNumId w:val="8"/>
  </w:num>
  <w:num w:numId="2" w16cid:durableId="74325532">
    <w:abstractNumId w:val="6"/>
  </w:num>
  <w:num w:numId="3" w16cid:durableId="1174300139">
    <w:abstractNumId w:val="5"/>
  </w:num>
  <w:num w:numId="4" w16cid:durableId="140388343">
    <w:abstractNumId w:val="4"/>
  </w:num>
  <w:num w:numId="5" w16cid:durableId="1287811814">
    <w:abstractNumId w:val="7"/>
  </w:num>
  <w:num w:numId="6" w16cid:durableId="520054157">
    <w:abstractNumId w:val="3"/>
  </w:num>
  <w:num w:numId="7" w16cid:durableId="246548540">
    <w:abstractNumId w:val="2"/>
  </w:num>
  <w:num w:numId="8" w16cid:durableId="746420383">
    <w:abstractNumId w:val="1"/>
  </w:num>
  <w:num w:numId="9" w16cid:durableId="288243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6C00"/>
    <w:rsid w:val="0029639D"/>
    <w:rsid w:val="002A7449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2023-12-06T08:37:00Z</dcterms:modified>
  <cp:category/>
</cp:coreProperties>
</file>