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328D" w:rsidRDefault="00133EAB">
      <w:r>
        <w:t>Integrated development environments (IDEs) aim to integrate all such help..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Proficient programming usually requires expertise in several different subjects, including knowledge of the application domain, details of programming languages and generic code libraries, specia</w:t>
      </w:r>
      <w:r>
        <w:t>lized algorithms, and formal logic.</w:t>
      </w:r>
      <w:r>
        <w:br/>
        <w:t xml:space="preserve"> A similar technique used for database design is Entity-Relationship Modeling (ER Modeling).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They are the building blocks for all software, from the simplest applications to the most sophisticated ones.</w:t>
      </w:r>
      <w:r>
        <w:br/>
        <w:t xml:space="preserve"> High-level languages made the process of developing a program simpler and more understandab</w:t>
      </w:r>
      <w:r>
        <w:t>le, and less bound to the underlying hardware.</w:t>
      </w:r>
      <w:r>
        <w:br/>
        <w:t>Some text editors such as Emacs allow GDB to be invoked through them, to provide a visual environment.</w:t>
      </w:r>
      <w:r>
        <w:br/>
        <w:t xml:space="preserve"> Code-breaking algorithms have also existed for centuries.</w:t>
      </w:r>
      <w:r>
        <w:br/>
        <w:t xml:space="preserve"> It is very difficult to determine what are the most popular modern programming languages.</w:t>
      </w:r>
      <w:r>
        <w:br/>
        <w:t xml:space="preserve"> Implementation techniques include imperative languages (object-oriented or procedural), functional languages, and logic languages.</w:t>
      </w:r>
      <w:r>
        <w:br/>
      </w:r>
      <w:r>
        <w:br/>
        <w:t>The first compiler related tool, the A-0 System, was developed in 1952 by Grace</w:t>
      </w:r>
      <w:r>
        <w:t xml:space="preserve"> Hopper, who also coined the term 'compiler'.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Machine code was the language of early programs, written in the instruction set of the particular machine, often in binary notation.</w:t>
      </w:r>
    </w:p>
    <w:sectPr w:rsidR="00D032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2954150">
    <w:abstractNumId w:val="8"/>
  </w:num>
  <w:num w:numId="2" w16cid:durableId="1152215704">
    <w:abstractNumId w:val="6"/>
  </w:num>
  <w:num w:numId="3" w16cid:durableId="557133568">
    <w:abstractNumId w:val="5"/>
  </w:num>
  <w:num w:numId="4" w16cid:durableId="141696986">
    <w:abstractNumId w:val="4"/>
  </w:num>
  <w:num w:numId="5" w16cid:durableId="96409081">
    <w:abstractNumId w:val="7"/>
  </w:num>
  <w:num w:numId="6" w16cid:durableId="1641496146">
    <w:abstractNumId w:val="3"/>
  </w:num>
  <w:num w:numId="7" w16cid:durableId="503866126">
    <w:abstractNumId w:val="2"/>
  </w:num>
  <w:num w:numId="8" w16cid:durableId="829367823">
    <w:abstractNumId w:val="1"/>
  </w:num>
  <w:num w:numId="9" w16cid:durableId="2060469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3EAB"/>
    <w:rsid w:val="0015074B"/>
    <w:rsid w:val="0029639D"/>
    <w:rsid w:val="00326F90"/>
    <w:rsid w:val="00AA1D8D"/>
    <w:rsid w:val="00B47730"/>
    <w:rsid w:val="00CB0664"/>
    <w:rsid w:val="00D032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2023-12-06T07:56:00Z</dcterms:modified>
  <cp:category/>
</cp:coreProperties>
</file>