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62D" w:rsidRDefault="00D579BF">
      <w:r>
        <w:t>When debugging the problem in a GUI, the programmer can try to skip some user interaction from the original problem description and check if remaining actions are sufficient for bugs to appear..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There exist a lot of different approaches for each of those tasks.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and generic code libraries, specialized algorithms, and</w:t>
      </w:r>
      <w:r>
        <w:t xml:space="preserve"> formal logic.</w:t>
      </w:r>
      <w:r>
        <w:br/>
        <w:t xml:space="preserve"> Popular modeling techniques include Object-Oriented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readability is more than just programming style.</w:t>
      </w:r>
      <w:r>
        <w:br/>
        <w:t xml:space="preserve"> It is very difficult to determine what are the most popular modern programming languages.</w:t>
      </w:r>
      <w:r>
        <w:br/>
        <w:t>One approach popular</w:t>
      </w:r>
      <w:r>
        <w:t xml:space="preserve"> for requirements analysis is Use Case analysis.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</w:t>
      </w:r>
      <w:r>
        <w:t>sing infix notation.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DC5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9850169">
    <w:abstractNumId w:val="8"/>
  </w:num>
  <w:num w:numId="2" w16cid:durableId="581186168">
    <w:abstractNumId w:val="6"/>
  </w:num>
  <w:num w:numId="3" w16cid:durableId="1042707798">
    <w:abstractNumId w:val="5"/>
  </w:num>
  <w:num w:numId="4" w16cid:durableId="343867857">
    <w:abstractNumId w:val="4"/>
  </w:num>
  <w:num w:numId="5" w16cid:durableId="1344938407">
    <w:abstractNumId w:val="7"/>
  </w:num>
  <w:num w:numId="6" w16cid:durableId="590773843">
    <w:abstractNumId w:val="3"/>
  </w:num>
  <w:num w:numId="7" w16cid:durableId="180702072">
    <w:abstractNumId w:val="2"/>
  </w:num>
  <w:num w:numId="8" w16cid:durableId="1816331506">
    <w:abstractNumId w:val="1"/>
  </w:num>
  <w:num w:numId="9" w16cid:durableId="113429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79BF"/>
    <w:rsid w:val="00DC5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2023-12-06T12:20:00Z</dcterms:modified>
  <cp:category/>
</cp:coreProperties>
</file>