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A69" w:rsidRDefault="00FA4B5C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</w:t>
      </w:r>
      <w:r>
        <w:t>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</w:t>
      </w:r>
      <w:r>
        <w:t>he problem.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step in most formal software development processes is requirements analysis, followed by testing to determine value modeling, implementation, and</w:t>
      </w:r>
      <w:r>
        <w:t xml:space="preserve"> failure elimination (debugging).</w:t>
      </w:r>
      <w:r>
        <w:br/>
        <w:t>It affects the aspects of quality above, including portability, usability and most importantly maintainability.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</w:p>
    <w:sectPr w:rsidR="00373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458197">
    <w:abstractNumId w:val="8"/>
  </w:num>
  <w:num w:numId="2" w16cid:durableId="1680082783">
    <w:abstractNumId w:val="6"/>
  </w:num>
  <w:num w:numId="3" w16cid:durableId="354619151">
    <w:abstractNumId w:val="5"/>
  </w:num>
  <w:num w:numId="4" w16cid:durableId="1914847998">
    <w:abstractNumId w:val="4"/>
  </w:num>
  <w:num w:numId="5" w16cid:durableId="1226180277">
    <w:abstractNumId w:val="7"/>
  </w:num>
  <w:num w:numId="6" w16cid:durableId="587420428">
    <w:abstractNumId w:val="3"/>
  </w:num>
  <w:num w:numId="7" w16cid:durableId="502816854">
    <w:abstractNumId w:val="2"/>
  </w:num>
  <w:num w:numId="8" w16cid:durableId="1172840575">
    <w:abstractNumId w:val="1"/>
  </w:num>
  <w:num w:numId="9" w16cid:durableId="20186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A69"/>
    <w:rsid w:val="00AA1D8D"/>
    <w:rsid w:val="00B47730"/>
    <w:rsid w:val="00CB0664"/>
    <w:rsid w:val="00FA4B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