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0387" w:rsidRDefault="003E0AAC">
      <w:r>
        <w:t>This can be a non-trivial task, for example as with parallel processes or some unusual software bugs..</w:t>
      </w:r>
      <w:r>
        <w:br/>
        <w:t xml:space="preserve">Programmers typically use high-level programming languages that are more easily intelligible to humans than machine code, which is directly </w:t>
      </w:r>
      <w:r>
        <w:t>executed by the central processing unit.</w:t>
      </w:r>
      <w:r>
        <w:br/>
        <w:t>Normally the first step in debugging is to attempt to reproduce the problem.</w:t>
      </w:r>
      <w:r>
        <w:br/>
        <w:t>There are many approaches to the Software development process.</w:t>
      </w:r>
      <w:r>
        <w:br/>
        <w:t>Also, specific user environment and usage history can make it difficult to reproduce the problem.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In the 1880s, Herman Hollerith </w:t>
      </w:r>
      <w:r>
        <w:t>invented the concept of storing data in machine-readable form.</w:t>
      </w:r>
      <w:r>
        <w:br/>
        <w:t>Trial-and-error/divide-and-conquer is needed: the programmer will try to remove some parts of the original test case and check if the problem still exists.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Use of a static code analysis tool can help detect some possible problems.</w:t>
      </w:r>
      <w:r>
        <w:br/>
        <w:t xml:space="preserve"> Programs were mostly ent</w:t>
      </w:r>
      <w:r>
        <w:t>ered using punched cards or paper tape.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Different programming languages sup</w:t>
      </w:r>
      <w:r>
        <w:t>port different styles of programming (called programming paradigms).</w:t>
      </w:r>
    </w:p>
    <w:sectPr w:rsidR="008503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8740303">
    <w:abstractNumId w:val="8"/>
  </w:num>
  <w:num w:numId="2" w16cid:durableId="364405497">
    <w:abstractNumId w:val="6"/>
  </w:num>
  <w:num w:numId="3" w16cid:durableId="560094922">
    <w:abstractNumId w:val="5"/>
  </w:num>
  <w:num w:numId="4" w16cid:durableId="330107111">
    <w:abstractNumId w:val="4"/>
  </w:num>
  <w:num w:numId="5" w16cid:durableId="757484242">
    <w:abstractNumId w:val="7"/>
  </w:num>
  <w:num w:numId="6" w16cid:durableId="899286948">
    <w:abstractNumId w:val="3"/>
  </w:num>
  <w:num w:numId="7" w16cid:durableId="369573167">
    <w:abstractNumId w:val="2"/>
  </w:num>
  <w:num w:numId="8" w16cid:durableId="1755857090">
    <w:abstractNumId w:val="1"/>
  </w:num>
  <w:num w:numId="9" w16cid:durableId="359475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0AAC"/>
    <w:rsid w:val="0085038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2023-12-06T12:22:00Z</dcterms:modified>
  <cp:category/>
</cp:coreProperties>
</file>