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260" w:rsidRDefault="00FA6EC4">
      <w:r>
        <w:t xml:space="preserve"> Programmable devices have existed for centuries..</w:t>
      </w:r>
      <w:r>
        <w:br/>
        <w:t>It affects the aspects of quality above, including portability, usability and most importantly maintainability.</w:t>
      </w:r>
      <w:r>
        <w:br/>
        <w:t>Scripting and breakpointing is also part of this process.</w:t>
      </w:r>
      <w:r>
        <w:br/>
      </w:r>
      <w:r>
        <w:t xml:space="preserve"> In the 1880s, Herman Hollerith invented the concept of storing data in machine-readable form.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After the bug is reproduced, the input of the program may nee</w:t>
      </w:r>
      <w:r>
        <w:t>d to be simplified to make it easier to debug.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considerations, such as company policy, suitability to task, a</w:t>
      </w:r>
      <w:r>
        <w:t>vailability of third-party packages, or individual preference.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</w:t>
      </w:r>
      <w:r>
        <w:t>t the programmer's talent and skills.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Integrated development e</w:t>
      </w:r>
      <w:r>
        <w:t>nvironments (IDEs) aim to integrate all such help.</w:t>
      </w:r>
    </w:p>
    <w:sectPr w:rsidR="00AE22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954403">
    <w:abstractNumId w:val="8"/>
  </w:num>
  <w:num w:numId="2" w16cid:durableId="388071387">
    <w:abstractNumId w:val="6"/>
  </w:num>
  <w:num w:numId="3" w16cid:durableId="914978599">
    <w:abstractNumId w:val="5"/>
  </w:num>
  <w:num w:numId="4" w16cid:durableId="1277256854">
    <w:abstractNumId w:val="4"/>
  </w:num>
  <w:num w:numId="5" w16cid:durableId="477384816">
    <w:abstractNumId w:val="7"/>
  </w:num>
  <w:num w:numId="6" w16cid:durableId="348414556">
    <w:abstractNumId w:val="3"/>
  </w:num>
  <w:num w:numId="7" w16cid:durableId="1452703352">
    <w:abstractNumId w:val="2"/>
  </w:num>
  <w:num w:numId="8" w16cid:durableId="1447582328">
    <w:abstractNumId w:val="1"/>
  </w:num>
  <w:num w:numId="9" w16cid:durableId="17497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2260"/>
    <w:rsid w:val="00B47730"/>
    <w:rsid w:val="00CB0664"/>
    <w:rsid w:val="00FA6E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2023-12-06T05:37:00Z</dcterms:modified>
  <cp:category/>
</cp:coreProperties>
</file>