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299B" w:rsidRDefault="00360D85">
      <w:r>
        <w:t>Assembly languages were soon developed that let the programmer specify instruction in a text format (e..</w:t>
      </w:r>
      <w:r>
        <w:t>g., ADD X, TOTAL), with abbreviations for each operation code and meaningful names for specifying addresses.</w:t>
      </w:r>
      <w:r>
        <w:br/>
        <w:t xml:space="preserve">Later a control panel (plug board) </w:t>
      </w:r>
      <w:r>
        <w:t>added to his 1906 Type I Tabulator allowed it to be programmed for different jobs, and by the late 1940s, unit record equipment such as the IBM 602 and IBM 604, were programmed by control panels in a similar way, as were the first electronic computers.</w:t>
      </w:r>
      <w:r>
        <w:br/>
        <w:t>This can be a non-trivial task, for example as with parallel processes or some unusual software bugs.</w:t>
      </w:r>
      <w:r>
        <w:br/>
        <w:t>However, because an assembly language is little more than a different notation for a machine language,  two machines with different instruction sets also hav</w:t>
      </w:r>
      <w:r>
        <w:t>e different assembly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can follow to perform tasks.</w:t>
      </w:r>
      <w:r>
        <w:br/>
        <w:t>Proficient programming usually requires expertise in several different subjects, includ</w:t>
      </w:r>
      <w:r>
        <w:t>ing knowledge of the application domain, details of programming languages and generic code libraries, specialized algorithms, and formal logic.</w:t>
      </w:r>
      <w:r>
        <w:br/>
        <w:t>When debugging the problem in a GUI, the programmer can try to skip some user interaction from the original problem description and check if remaining actions are sufficient for bugs to appear.</w:t>
      </w:r>
      <w:r>
        <w:br/>
        <w:t>Methods of measuring programming language popularity include: counting the number of job advertisements that mention the language, the number of books sold and courses teachi</w:t>
      </w:r>
      <w:r>
        <w:t>ng the language (this overestimates the importance of newer languages), and estimates of the number of existing lines of code written in the language (this underestimates the number of users of business languages such as COBOL).</w:t>
      </w:r>
      <w:r>
        <w:br/>
        <w:t>By the late 1960s, data storage devices and computer terminals became inexpensive enough that programs could be created by typing directly into the computers.</w:t>
      </w:r>
      <w:r>
        <w:br/>
        <w:t>For example, COBOL is still strong in corporate data centers often on large mainframe computers, Fortran in engineering appl</w:t>
      </w:r>
      <w:r>
        <w:t>ications, scripting languages in Web development, and C in embedded software.</w:t>
      </w:r>
      <w:r>
        <w:br/>
        <w:t>However, readability is more than just programming style.</w:t>
      </w:r>
      <w:r>
        <w:br/>
        <w:t>Many programmers use forms of Agile software development where the various stages of formal software development are more integrated together into short cycles that take a few weeks rather than years.</w:t>
      </w:r>
      <w:r>
        <w:br/>
        <w:t xml:space="preserve"> Machine code was the language of early programs, written in the instruction set of the particular machine, often in binary notation.</w:t>
      </w:r>
      <w:r>
        <w:br/>
        <w:t>A study found that a few simple readabili</w:t>
      </w:r>
      <w:r>
        <w:t>ty transformations made code shorter and drastically reduced the time to understand it.</w:t>
      </w:r>
    </w:p>
    <w:sectPr w:rsidR="008A29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2982258">
    <w:abstractNumId w:val="8"/>
  </w:num>
  <w:num w:numId="2" w16cid:durableId="836382097">
    <w:abstractNumId w:val="6"/>
  </w:num>
  <w:num w:numId="3" w16cid:durableId="1083339798">
    <w:abstractNumId w:val="5"/>
  </w:num>
  <w:num w:numId="4" w16cid:durableId="1520120240">
    <w:abstractNumId w:val="4"/>
  </w:num>
  <w:num w:numId="5" w16cid:durableId="1679624184">
    <w:abstractNumId w:val="7"/>
  </w:num>
  <w:num w:numId="6" w16cid:durableId="1042481189">
    <w:abstractNumId w:val="3"/>
  </w:num>
  <w:num w:numId="7" w16cid:durableId="1834838254">
    <w:abstractNumId w:val="2"/>
  </w:num>
  <w:num w:numId="8" w16cid:durableId="572664266">
    <w:abstractNumId w:val="1"/>
  </w:num>
  <w:num w:numId="9" w16cid:durableId="156679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D85"/>
    <w:rsid w:val="008A29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2023-12-06T06:19:00Z</dcterms:modified>
  <cp:category/>
</cp:coreProperties>
</file>