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6B24" w:rsidRDefault="005333DE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>They are the building blocks for all software, from the simplest applications to the most sophisticated ones.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Techniques like Code refactoring can enhance readability.</w:t>
      </w:r>
      <w:r>
        <w:br/>
        <w:t>Compilers harnessed the power of computers to make programming easier by allowing programmers to specify calculations by entering a formula using infix no</w:t>
      </w:r>
      <w:r>
        <w:t>tation.</w:t>
      </w:r>
      <w:r>
        <w:br/>
        <w:t xml:space="preserve"> Whatever the approach to development may be, the final program must satisfy some fundamental properties.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For example, when a bug in a compiler can make it crash when parsing some large source file, a simplification of the test case that results in only few lines from the original source file can be sufficient to</w:t>
      </w:r>
      <w:r>
        <w:t xml:space="preserve"> reproduce the same crash.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Scripting and breakpointing is also part of this process.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Code-breaking algorithms have also existed for </w:t>
      </w:r>
      <w:r>
        <w:t>centuries.</w:t>
      </w:r>
      <w:r>
        <w:br/>
        <w:t>The Unified Modeling Language (UML) is a notation used for both the OOAD and MDA.</w:t>
      </w:r>
      <w:r>
        <w:br/>
        <w:t xml:space="preserve"> In the 1880s, Herman Hollerith invented the concept of storing data in machine-readable form.</w:t>
      </w:r>
      <w:r>
        <w:br/>
        <w:t>It involves designing and implementing algorithms, step-by-step specifications of procedures, by writing code in one or more programming languages.</w:t>
      </w:r>
    </w:p>
    <w:sectPr w:rsidR="00406B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6906956">
    <w:abstractNumId w:val="8"/>
  </w:num>
  <w:num w:numId="2" w16cid:durableId="1774546816">
    <w:abstractNumId w:val="6"/>
  </w:num>
  <w:num w:numId="3" w16cid:durableId="1204369505">
    <w:abstractNumId w:val="5"/>
  </w:num>
  <w:num w:numId="4" w16cid:durableId="1023357154">
    <w:abstractNumId w:val="4"/>
  </w:num>
  <w:num w:numId="5" w16cid:durableId="982732412">
    <w:abstractNumId w:val="7"/>
  </w:num>
  <w:num w:numId="6" w16cid:durableId="770390733">
    <w:abstractNumId w:val="3"/>
  </w:num>
  <w:num w:numId="7" w16cid:durableId="208080149">
    <w:abstractNumId w:val="2"/>
  </w:num>
  <w:num w:numId="8" w16cid:durableId="1531214704">
    <w:abstractNumId w:val="1"/>
  </w:num>
  <w:num w:numId="9" w16cid:durableId="38849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6B24"/>
    <w:rsid w:val="005333D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2023-12-06T11:33:00Z</dcterms:modified>
  <cp:category/>
</cp:coreProperties>
</file>