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149" w:rsidRDefault="00C76334">
      <w:r>
        <w:t>There are many approaches to the Software development process..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w:t>
      </w:r>
      <w:r>
        <w:t>t electronic computers.</w:t>
      </w:r>
      <w:r>
        <w:br/>
      </w:r>
      <w:r>
        <w:b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 xml:space="preserve"> The f</w:t>
      </w:r>
      <w:r>
        <w:t>irst step in most formal software development processes is requirements analysis, followed by testing to determine value modeling, implementation, and failure elimination (debugging).</w:t>
      </w:r>
      <w:r>
        <w:br/>
        <w:t xml:space="preserve"> Whatever the approach to development may be, the final program must satisfy some fundamental properties.</w:t>
      </w:r>
      <w:r>
        <w:br/>
        <w:t>Scripting and breakpointing is also part of this process.</w:t>
      </w:r>
      <w:r>
        <w:br/>
        <w:t>However, with the concept of the stored-program computer introduced in 1949, both programs and data were stored and manipulated in the same way in computer memory.</w:t>
      </w:r>
      <w:r>
        <w:br/>
      </w:r>
      <w:r>
        <w:t>Use of a static code analysis tool can help detect some possible problems.</w:t>
      </w:r>
      <w:r>
        <w:br/>
        <w:t>The Unified Modeling Language (UML) is a notation used for both the OOAD and MDA.</w:t>
      </w:r>
      <w:r>
        <w:br/>
        <w:t xml:space="preserve"> It is very difficult to determine what are the most popular modern programming languages.</w:t>
      </w:r>
      <w:r>
        <w:br/>
        <w:t>Some text editors such as Emacs allow GDB to be invoked through them, to provide a visual environment.</w:t>
      </w:r>
      <w:r>
        <w:br/>
        <w:t xml:space="preserve"> Programmable devices have existed for centuries.</w:t>
      </w:r>
    </w:p>
    <w:sectPr w:rsidR="000531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150">
    <w:abstractNumId w:val="8"/>
  </w:num>
  <w:num w:numId="2" w16cid:durableId="1749304297">
    <w:abstractNumId w:val="6"/>
  </w:num>
  <w:num w:numId="3" w16cid:durableId="1933315904">
    <w:abstractNumId w:val="5"/>
  </w:num>
  <w:num w:numId="4" w16cid:durableId="1781097737">
    <w:abstractNumId w:val="4"/>
  </w:num>
  <w:num w:numId="5" w16cid:durableId="1413506488">
    <w:abstractNumId w:val="7"/>
  </w:num>
  <w:num w:numId="6" w16cid:durableId="2021274161">
    <w:abstractNumId w:val="3"/>
  </w:num>
  <w:num w:numId="7" w16cid:durableId="818305382">
    <w:abstractNumId w:val="2"/>
  </w:num>
  <w:num w:numId="8" w16cid:durableId="1553615391">
    <w:abstractNumId w:val="1"/>
  </w:num>
  <w:num w:numId="9" w16cid:durableId="10731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149"/>
    <w:rsid w:val="0006063C"/>
    <w:rsid w:val="0015074B"/>
    <w:rsid w:val="0029639D"/>
    <w:rsid w:val="00326F90"/>
    <w:rsid w:val="00AA1D8D"/>
    <w:rsid w:val="00B47730"/>
    <w:rsid w:val="00C763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