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9AA" w:rsidRDefault="00F41828">
      <w:r>
        <w:t>Some languages are more prone to some kinds of faults because their specification does not require compilers to perform as much checking as other languages..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the 9th century, the Arab mathematician Al-Kindi described a cryptogra</w:t>
      </w:r>
      <w:r>
        <w:t>phic algorithm for deciphering encrypted code, in A Manuscript on Deciphering Cryptographic Messages.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Assembly languages were soon developed that let the programmer s</w:t>
      </w:r>
      <w:r>
        <w:t>pecify instruction in a text format (e.g., ADD X, TOTAL), with abbreviations for each operation code and meaningful names for specifying addresses.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</w:t>
      </w:r>
      <w:r>
        <w:t>er tape.</w:t>
      </w:r>
      <w:r>
        <w:br/>
        <w:t>Also, specific user environment and usage history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programmers are familiar with a variety of well-established algorithms and their respective complexities and use this knowledge to choose algorithms that are best suited to</w:t>
      </w:r>
      <w:r>
        <w:t xml:space="preserve"> the circumstances.</w:t>
      </w:r>
    </w:p>
    <w:sectPr w:rsidR="007C09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301637">
    <w:abstractNumId w:val="8"/>
  </w:num>
  <w:num w:numId="2" w16cid:durableId="1764716870">
    <w:abstractNumId w:val="6"/>
  </w:num>
  <w:num w:numId="3" w16cid:durableId="2131050292">
    <w:abstractNumId w:val="5"/>
  </w:num>
  <w:num w:numId="4" w16cid:durableId="1747415479">
    <w:abstractNumId w:val="4"/>
  </w:num>
  <w:num w:numId="5" w16cid:durableId="1307706161">
    <w:abstractNumId w:val="7"/>
  </w:num>
  <w:num w:numId="6" w16cid:durableId="2062094914">
    <w:abstractNumId w:val="3"/>
  </w:num>
  <w:num w:numId="7" w16cid:durableId="1369144701">
    <w:abstractNumId w:val="2"/>
  </w:num>
  <w:num w:numId="8" w16cid:durableId="1341619858">
    <w:abstractNumId w:val="1"/>
  </w:num>
  <w:num w:numId="9" w16cid:durableId="185422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9AA"/>
    <w:rsid w:val="00AA1D8D"/>
    <w:rsid w:val="00B47730"/>
    <w:rsid w:val="00CB0664"/>
    <w:rsid w:val="00F418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