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33DF" w:rsidRDefault="003A23DB">
      <w:r>
        <w:t>However, Charles Babbage had already written his first program for the Analytical Engine in 1837..</w:t>
      </w:r>
      <w:r>
        <w:br/>
      </w:r>
      <w:r>
        <w:t xml:space="preserve"> The academic field and the engineering practice of computer programming are both largely concerned with discovering and implementing the most efficient algorithms for a given class of problems.</w:t>
      </w:r>
      <w:r>
        <w:br/>
        <w:t>FORTRAN, the first widely used high-level language to have a functional implementation, came out in 1957, and many other languages were soon developed—in particular, COBOL aimed at commercial data processing, and Lisp for computer research.</w:t>
      </w:r>
      <w:r>
        <w:br/>
        <w:t>Trade-offs from this ideal involve finding enough programmers who know the l</w:t>
      </w:r>
      <w:r>
        <w:t>anguage to build a team, the availability of compilers for that language, and the efficiency with which programs written in a given language execute.</w:t>
      </w:r>
      <w:r>
        <w:br/>
        <w:t>One approach popular for requirements analysis is Use Case analysis.</w:t>
      </w:r>
      <w:r>
        <w:br/>
        <w:t xml:space="preserve"> Allen Downey, in his book How To Think Like A Computer Scientist, writes:</w:t>
      </w:r>
      <w:r>
        <w:br/>
        <w:t xml:space="preserve"> Many computer languages provide a mechanism to call functions provided by shared libraries.</w:t>
      </w:r>
      <w:r>
        <w:br/>
        <w:t>Their jobs usually involve:</w:t>
      </w:r>
      <w:r>
        <w:br/>
        <w:t xml:space="preserve"> Although programming has been presented in the media as a somewhat mathematical subject, some re</w:t>
      </w:r>
      <w:r>
        <w:t>search shows that good programmers have strong skills in natural human languages, and that learning to code is similar to learning a foreign language.</w:t>
      </w:r>
      <w:r>
        <w:br/>
        <w:t xml:space="preserve"> Code-breaking algorithms have also existed for centuries.</w:t>
      </w:r>
      <w:r>
        <w:br/>
        <w:t>Unreadable code often leads to bugs, inefficiencies, and duplicated code.</w:t>
      </w:r>
      <w:r>
        <w:br/>
        <w:t xml:space="preserve"> Computer programmers are those who write computer software.</w:t>
      </w:r>
      <w:r>
        <w:br/>
        <w:t>It affects the aspects of quality above, including portability, usability and most importantly maintainability.</w:t>
      </w:r>
      <w:r>
        <w:br/>
        <w:t>Scripting and breakpointing is also part of this proces</w:t>
      </w:r>
      <w:r>
        <w:t>s.</w:t>
      </w:r>
      <w:r>
        <w:br/>
        <w:t>Use of a static code analysis tool can help detect some possible problems.</w:t>
      </w:r>
      <w:r>
        <w:br/>
        <w:t>The choice of language used is subject to many considerations, such as company policy, suitability to task, availability of third-party packages, or individual preference.</w:t>
      </w:r>
      <w:r>
        <w:br/>
        <w:t>Later a control panel (plug board) added to his 1906 Type I Tabulator allowed it to be programmed for different jobs, and by the late 1940s, unit record equipment such as the IBM 602 and IBM 604, were programmed by control panels in a similar way, as were the fi</w:t>
      </w:r>
      <w:r>
        <w:t>rst electronic computers.</w:t>
      </w:r>
    </w:p>
    <w:sectPr w:rsidR="009A33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1605604">
    <w:abstractNumId w:val="8"/>
  </w:num>
  <w:num w:numId="2" w16cid:durableId="1730688577">
    <w:abstractNumId w:val="6"/>
  </w:num>
  <w:num w:numId="3" w16cid:durableId="900990237">
    <w:abstractNumId w:val="5"/>
  </w:num>
  <w:num w:numId="4" w16cid:durableId="131559006">
    <w:abstractNumId w:val="4"/>
  </w:num>
  <w:num w:numId="5" w16cid:durableId="931013005">
    <w:abstractNumId w:val="7"/>
  </w:num>
  <w:num w:numId="6" w16cid:durableId="339898105">
    <w:abstractNumId w:val="3"/>
  </w:num>
  <w:num w:numId="7" w16cid:durableId="1872914811">
    <w:abstractNumId w:val="2"/>
  </w:num>
  <w:num w:numId="8" w16cid:durableId="1240411095">
    <w:abstractNumId w:val="1"/>
  </w:num>
  <w:num w:numId="9" w16cid:durableId="245774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23DB"/>
    <w:rsid w:val="009A33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2023-12-06T12:35:00Z</dcterms:modified>
  <cp:category/>
</cp:coreProperties>
</file>