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3322" w:rsidRDefault="006C00E9">
      <w:r>
        <w:t>It is usually easier to code in "high-level" languages than in "low-level" ones..</w:t>
      </w:r>
      <w:r>
        <w:br/>
        <w:t>This can be a non-trivial task, for example as with parallel processes or some unusual software bugs.</w:t>
      </w:r>
      <w:r>
        <w:br/>
      </w:r>
      <w:r>
        <w:t xml:space="preserve"> Popular modeling techniques include Object-Oriented Analysis and Design (OOAD) and Model-Driven Architecture (MDA).</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Techniques like Code refactoring can enhance readability.</w:t>
      </w:r>
      <w:r>
        <w:br/>
        <w:t xml:space="preserve"> The first computer program is generally dated to 1843, when mathematician Ada Lovelace pu</w:t>
      </w:r>
      <w:r>
        <w:t>blished an algorithm to calculate a sequence of Bernoulli numbers, intended to be carried out by Charles Babbage's Analytical Engine.</w:t>
      </w:r>
      <w:r>
        <w:br/>
        <w:t>Trade-offs from this ideal involve finding enough programmers who know the language to build a team, the availability of compilers for that language, and the efficiency with which programs written in a given language execute.</w:t>
      </w:r>
      <w:r>
        <w:br/>
        <w:t>A study found that a few simple readability transformations made code shorter and drastically reduced the time to understand it.</w:t>
      </w:r>
      <w:r>
        <w:br/>
        <w:t>Unreadable code often l</w:t>
      </w:r>
      <w:r>
        <w:t>eads to bugs, inefficiencies, and duplicated code.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Some languages are more prone to some kinds of faults because their specification does not require compilers to perform as much checking as other languages.</w:t>
      </w:r>
      <w:r>
        <w:br/>
        <w:t xml:space="preserve">FORTRAN, the first widely used high-level language to </w:t>
      </w:r>
      <w:r>
        <w:t>have a functional implementation, came out in 1957, and many other languages were soon developed—in particular, COBOL aimed at commercial data processing, and Lisp for computer research.</w:t>
      </w:r>
      <w:r>
        <w:br/>
        <w:t>For this purpose, algorithms are classified into orders using so-called Big O notation, which expresses resource use, such as execution time or memory consumption, in terms of the size of an input.</w:t>
      </w:r>
      <w:r>
        <w:br/>
        <w:t>Their jobs usually involve:</w:t>
      </w:r>
      <w:r>
        <w:br/>
        <w:t xml:space="preserve"> Although programming has been presented in the media as a somewhat mathematical subject, some rese</w:t>
      </w:r>
      <w:r>
        <w:t>arch shows that good programmers have strong skills in natural human languages, and that learning to code is similar to learning a foreign language.</w:t>
      </w:r>
      <w:r>
        <w:br/>
        <w:t>Provided the functions in a library follow the appropriate run-time conventions (e.g., method of passing arguments), then these functions may be written in any other language.</w:t>
      </w:r>
    </w:p>
    <w:sectPr w:rsidR="007B33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6586545">
    <w:abstractNumId w:val="8"/>
  </w:num>
  <w:num w:numId="2" w16cid:durableId="680353545">
    <w:abstractNumId w:val="6"/>
  </w:num>
  <w:num w:numId="3" w16cid:durableId="599947810">
    <w:abstractNumId w:val="5"/>
  </w:num>
  <w:num w:numId="4" w16cid:durableId="860702326">
    <w:abstractNumId w:val="4"/>
  </w:num>
  <w:num w:numId="5" w16cid:durableId="542058844">
    <w:abstractNumId w:val="7"/>
  </w:num>
  <w:num w:numId="6" w16cid:durableId="604768452">
    <w:abstractNumId w:val="3"/>
  </w:num>
  <w:num w:numId="7" w16cid:durableId="1646624442">
    <w:abstractNumId w:val="2"/>
  </w:num>
  <w:num w:numId="8" w16cid:durableId="1365987080">
    <w:abstractNumId w:val="1"/>
  </w:num>
  <w:num w:numId="9" w16cid:durableId="1720745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00E9"/>
    <w:rsid w:val="007B332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2023-12-06T06:24:00Z</dcterms:modified>
  <cp:category/>
</cp:coreProperties>
</file>