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2B5" w:rsidRDefault="00075F7D">
      <w:r>
        <w:t>Programmers typically use high-level programming languages that are more easily intelligible to humans than machine code, which is directly executed by the central processing unit..</w:t>
      </w:r>
      <w:r>
        <w:br/>
        <w:t xml:space="preserve">Many factors, having little or nothing to do with the ability of the </w:t>
      </w:r>
      <w:r>
        <w:t>computer to efficiently compile and execute the code, contribute to readability.</w:t>
      </w:r>
      <w:r>
        <w:br/>
        <w:t>Many applications use a mix of several languages in their construction and use.</w:t>
      </w:r>
      <w:r>
        <w:br/>
        <w:t xml:space="preserve"> Different programming languages support different styles of programming (called programming paradigms).</w:t>
      </w:r>
      <w:r>
        <w:br/>
        <w:t>Later a control panel (plug board) added to his 1906 Type I Tabulator allowed it to be programmed for different jobs, and by the late 1940s, unit record equipment such as the IBM 602 and IBM 604, were programmed by control panels in a similar way</w:t>
      </w:r>
      <w:r>
        <w:t>, as were the first electronic computers.</w:t>
      </w:r>
      <w:r>
        <w:br/>
        <w:t>While these are sometimes considered programming, often the term software development is used for this larger overall process – with the terms programming, implementation, and coding reserved for the writing and editing of code per se.</w:t>
      </w:r>
      <w:r>
        <w:br/>
        <w:t>It affects the aspects of quality above, including portability, usability and most importantly maintainability.</w:t>
      </w:r>
      <w:r>
        <w:br/>
        <w:t xml:space="preserve"> High-level languages made the process of developing a program simpler and more understandable, and less bound to the unde</w:t>
      </w:r>
      <w:r>
        <w:t>rlying hardware.</w:t>
      </w:r>
      <w:r>
        <w:br/>
        <w:t>Programming languages are essential for software development.</w:t>
      </w:r>
      <w:r>
        <w:br/>
        <w:t>Scripting and breakpointing is also part of this process.</w:t>
      </w:r>
      <w:r>
        <w:br/>
        <w:t xml:space="preserve"> The first computer program is generally dated to 1843, when mathematician Ada Lovelace published an algorithm to calculate a sequence of Bernoulli numbers, intended to be carried out by Charles Babbage's Analytical Engine.</w:t>
      </w:r>
      <w:r>
        <w:br/>
        <w:t>Some of these factors include:</w:t>
      </w:r>
      <w:r>
        <w:br/>
        <w:t xml:space="preserve"> The presentation aspects of this (such as indents, line breaks, color highlighting, and so on) are often handled by the</w:t>
      </w:r>
      <w:r>
        <w:t xml:space="preserve"> source code editor, but the content aspects reflect the programmer's talent and skills.</w:t>
      </w:r>
      <w:r>
        <w:br/>
        <w:t xml:space="preserve"> The first step in most formal software development processes is requirements analysis, followed by testing to determine value modeling, implementation, and failure elimination (debugging).</w:t>
      </w:r>
      <w:r>
        <w:br/>
      </w:r>
      <w:r>
        <w:br/>
        <w:t xml:space="preserve"> Computer programming or coding is the composition of sequences of instructions, called programs, that computers can follow to perform tasks.</w:t>
      </w:r>
      <w:r>
        <w:br/>
        <w:t>Provided the functions in a library follow the appropriate run-time conventions (e.g., met</w:t>
      </w:r>
      <w:r>
        <w:t>hod of passing arguments), then these functions may be written in any other language.</w:t>
      </w:r>
    </w:p>
    <w:sectPr w:rsidR="00FB52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9133647">
    <w:abstractNumId w:val="8"/>
  </w:num>
  <w:num w:numId="2" w16cid:durableId="1865826077">
    <w:abstractNumId w:val="6"/>
  </w:num>
  <w:num w:numId="3" w16cid:durableId="470363271">
    <w:abstractNumId w:val="5"/>
  </w:num>
  <w:num w:numId="4" w16cid:durableId="92013528">
    <w:abstractNumId w:val="4"/>
  </w:num>
  <w:num w:numId="5" w16cid:durableId="681712173">
    <w:abstractNumId w:val="7"/>
  </w:num>
  <w:num w:numId="6" w16cid:durableId="1887064650">
    <w:abstractNumId w:val="3"/>
  </w:num>
  <w:num w:numId="7" w16cid:durableId="827549511">
    <w:abstractNumId w:val="2"/>
  </w:num>
  <w:num w:numId="8" w16cid:durableId="431239510">
    <w:abstractNumId w:val="1"/>
  </w:num>
  <w:num w:numId="9" w16cid:durableId="53426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F7D"/>
    <w:rsid w:val="0015074B"/>
    <w:rsid w:val="0029639D"/>
    <w:rsid w:val="00326F90"/>
    <w:rsid w:val="00AA1D8D"/>
    <w:rsid w:val="00B47730"/>
    <w:rsid w:val="00CB0664"/>
    <w:rsid w:val="00FB52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2023-12-06T07:43:00Z</dcterms:modified>
  <cp:category/>
</cp:coreProperties>
</file>